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2C9CE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Класс  </w:t>
      </w:r>
      <w:r w:rsidR="006A7764" w:rsidRPr="0072609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  <w:proofErr w:type="gramEnd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предмет    физика        Урок _______   </w:t>
      </w:r>
    </w:p>
    <w:p w14:paraId="1AD4E191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hAnsi="Times New Roman" w:cs="Times New Roman"/>
          <w:sz w:val="24"/>
          <w:szCs w:val="24"/>
        </w:rPr>
        <w:t>Дата проведения: по плану – «___</w:t>
      </w:r>
      <w:proofErr w:type="gramStart"/>
      <w:r w:rsidRPr="0072609F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72609F">
        <w:rPr>
          <w:rFonts w:ascii="Times New Roman" w:hAnsi="Times New Roman" w:cs="Times New Roman"/>
          <w:sz w:val="24"/>
          <w:szCs w:val="24"/>
        </w:rPr>
        <w:t xml:space="preserve">_____________ 202__ г., </w:t>
      </w:r>
    </w:p>
    <w:p w14:paraId="73DE49B8" w14:textId="53998AE5" w:rsidR="00BB6365" w:rsidRPr="0072609F" w:rsidRDefault="006724B9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2609F">
        <w:rPr>
          <w:rFonts w:ascii="Times New Roman" w:hAnsi="Times New Roman" w:cs="Times New Roman"/>
          <w:sz w:val="24"/>
          <w:szCs w:val="24"/>
        </w:rPr>
        <w:t xml:space="preserve">фактически – 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F40F0" w:rsidRPr="0072609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F64E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7E5A21" w:rsidRPr="0072609F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>ая 2020_ г.</w:t>
      </w:r>
      <w:r w:rsidRPr="007260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F1413" w14:textId="6F6C844D" w:rsidR="00115678" w:rsidRPr="0072609F" w:rsidRDefault="00BB6365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Тема урока: Инструктаж по ТБ. Практическая работа </w:t>
      </w:r>
      <w:proofErr w:type="gramStart"/>
      <w:r w:rsidRPr="0072609F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72609F">
        <w:rPr>
          <w:rFonts w:ascii="Times New Roman" w:hAnsi="Times New Roman" w:cs="Times New Roman"/>
          <w:sz w:val="24"/>
          <w:szCs w:val="24"/>
        </w:rPr>
        <w:t xml:space="preserve"> </w:t>
      </w:r>
      <w:r w:rsidR="00120A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</w:t>
      </w:r>
      <w:proofErr w:type="gramEnd"/>
      <w:r w:rsidR="00120A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«Изучение равновесия тела при действии нескольких сил»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78" w:rsidRPr="0072609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CF64E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F40F0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78" w:rsidRPr="0072609F">
        <w:rPr>
          <w:rFonts w:ascii="Times New Roman" w:hAnsi="Times New Roman" w:cs="Times New Roman"/>
          <w:b/>
          <w:bCs/>
          <w:sz w:val="24"/>
          <w:szCs w:val="24"/>
        </w:rPr>
        <w:t>урок)</w:t>
      </w:r>
    </w:p>
    <w:p w14:paraId="12281C9B" w14:textId="77777777" w:rsidR="00F96C2B" w:rsidRPr="0011224E" w:rsidRDefault="0072609F" w:rsidP="00F96C2B">
      <w:pPr>
        <w:pStyle w:val="FR1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Цель работы</w:t>
      </w:r>
      <w:proofErr w:type="gramStart"/>
      <w:r w:rsidRPr="0072609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 w:rsidRPr="0072609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96C2B" w:rsidRPr="0011224E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="00F96C2B" w:rsidRPr="0011224E">
        <w:rPr>
          <w:rFonts w:ascii="Times New Roman" w:hAnsi="Times New Roman" w:cs="Times New Roman"/>
          <w:sz w:val="24"/>
          <w:szCs w:val="24"/>
        </w:rPr>
        <w:t>кспериментально</w:t>
      </w:r>
      <w:proofErr w:type="gramEnd"/>
      <w:r w:rsidR="00F96C2B" w:rsidRPr="0011224E">
        <w:rPr>
          <w:rFonts w:ascii="Times New Roman" w:hAnsi="Times New Roman" w:cs="Times New Roman"/>
          <w:sz w:val="24"/>
          <w:szCs w:val="24"/>
        </w:rPr>
        <w:t xml:space="preserve"> установить соотношение между силами, действующими на рычаг, и плечами этих сил, при котором рычаг находится в равновесии; проверить справедливость правила моментов сил. </w:t>
      </w:r>
    </w:p>
    <w:p w14:paraId="7C04B3C4" w14:textId="27DE3270" w:rsidR="00294FFF" w:rsidRPr="0072609F" w:rsidRDefault="00294FFF" w:rsidP="00F96C2B">
      <w:pPr>
        <w:shd w:val="clear" w:color="auto" w:fill="FFFFFF"/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9564CDF" w14:textId="7F9115F7" w:rsidR="00115678" w:rsidRPr="0072609F" w:rsidRDefault="00115678" w:rsidP="0072609F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6ECFCE57" w14:textId="77777777" w:rsidR="00115678" w:rsidRPr="0072609F" w:rsidRDefault="00115678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52BDCD0" w14:textId="67194E96" w:rsidR="00115678" w:rsidRPr="0072609F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CF64E5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второй</w:t>
      </w:r>
      <w:r w:rsidR="00DA5545" w:rsidRPr="007260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EB" w:rsidRPr="007260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урок. </w:t>
      </w:r>
    </w:p>
    <w:p w14:paraId="6EC2DF1E" w14:textId="77777777" w:rsidR="00D52040" w:rsidRPr="0072609F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761939" w14:textId="72C6FCF8" w:rsidR="0072609F" w:rsidRPr="0072609F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практической работы </w:t>
      </w:r>
      <w:r w:rsidR="004015EB" w:rsidRPr="0072609F">
        <w:rPr>
          <w:rFonts w:ascii="Times New Roman" w:hAnsi="Times New Roman" w:cs="Times New Roman"/>
          <w:sz w:val="24"/>
          <w:szCs w:val="24"/>
        </w:rPr>
        <w:t xml:space="preserve">№ </w:t>
      </w:r>
      <w:r w:rsidR="00DA5545">
        <w:rPr>
          <w:rFonts w:ascii="Times New Roman" w:hAnsi="Times New Roman" w:cs="Times New Roman"/>
          <w:color w:val="000000" w:themeColor="text1"/>
          <w:sz w:val="24"/>
          <w:szCs w:val="24"/>
        </w:rPr>
        <w:t>7 «Изучение равновесия тела при действии нескольких сил»</w:t>
      </w:r>
    </w:p>
    <w:p w14:paraId="5D19369C" w14:textId="77777777" w:rsidR="0072609F" w:rsidRPr="0072609F" w:rsidRDefault="0072609F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2B8E0" w14:textId="49B26D55" w:rsidR="00115678" w:rsidRPr="0072609F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72609F">
        <w:rPr>
          <w:rFonts w:ascii="Times New Roman" w:hAnsi="Times New Roman" w:cs="Times New Roman"/>
          <w:sz w:val="24"/>
          <w:szCs w:val="24"/>
        </w:rPr>
        <w:t>Ребята, выполнять практическую работу можно: 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14:paraId="103B628A" w14:textId="77777777" w:rsidR="00115678" w:rsidRPr="0072609F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14:paraId="513FF0AB" w14:textId="77777777" w:rsidR="00115678" w:rsidRPr="0072609F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72609F"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14:paraId="1D00B43A" w14:textId="77777777" w:rsidR="00115678" w:rsidRPr="0072609F" w:rsidRDefault="00115678" w:rsidP="0072609F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14:paraId="32D2410C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Основной целью работы является установление соотношения между моментами сил, приложенных к телу с закрепленной осью вращения при его равновесии. В нашем случае в качестве такого тела мы используем рычаг. Согласно правилу моментов, чтобы такое тело находилось в равновесии, необходимо чтобы алгебраическая сумма моментов сил относительно оси вращения была равна нулю.</w:t>
      </w:r>
    </w:p>
    <w:p w14:paraId="47162740" w14:textId="7A7752AC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2ADFFEF6" wp14:editId="651001D2">
            <wp:extent cx="1243513" cy="1198338"/>
            <wp:effectExtent l="0" t="0" r="0" b="1905"/>
            <wp:docPr id="15" name="Рисунок 15">
              <a:hlinkClick xmlns:a="http://schemas.openxmlformats.org/drawingml/2006/main" r:id="rId7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>
                      <a:hlinkClick r:id="rId7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78" cy="121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C9D70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Рассмотрим такое тело (в нашем случае рычаг). На него действуют две силы: вес грузов </w:t>
      </w: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  <w:bdr w:val="single" w:sz="6" w:space="0" w:color="000000" w:frame="1"/>
        </w:rPr>
        <w:t>P</w:t>
      </w: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 и сила </w:t>
      </w: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  <w:bdr w:val="single" w:sz="6" w:space="0" w:color="000000" w:frame="1"/>
        </w:rPr>
        <w:t>F</w:t>
      </w: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 (упругости пружины динамометра), чтобы рычаг находился в равновесии и моменты этих сил должны быть равны по модулю меду собой. Абсолютные значения моментов сил </w:t>
      </w: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  <w:bdr w:val="single" w:sz="6" w:space="0" w:color="000000" w:frame="1"/>
        </w:rPr>
        <w:t>F</w:t>
      </w: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 и </w:t>
      </w: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  <w:bdr w:val="single" w:sz="6" w:space="0" w:color="000000" w:frame="1"/>
        </w:rPr>
        <w:t>P</w:t>
      </w: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 определим соответственно:</w:t>
      </w:r>
    </w:p>
    <w:p w14:paraId="0B60ADB4" w14:textId="434D5248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6E44F4A9" wp14:editId="3B6DAA19">
            <wp:extent cx="1936305" cy="268204"/>
            <wp:effectExtent l="0" t="0" r="6985" b="0"/>
            <wp:docPr id="14" name="Рисунок 14">
              <a:hlinkClick xmlns:a="http://schemas.openxmlformats.org/drawingml/2006/main" r:id="rId9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>
                      <a:hlinkClick r:id="rId9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634"/>
                    <a:stretch/>
                  </pic:blipFill>
                  <pic:spPr bwMode="auto">
                    <a:xfrm>
                      <a:off x="0" y="0"/>
                      <a:ext cx="2339448" cy="32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F487F8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Выводы о погрешности экспериментальной проверки правила моментов </w:t>
      </w:r>
      <w:proofErr w:type="gramStart"/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можно сделать</w:t>
      </w:r>
      <w:proofErr w:type="gramEnd"/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сравнив с единицей отношение:</w:t>
      </w:r>
    </w:p>
    <w:p w14:paraId="3E10E3B3" w14:textId="5B9CE292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666AFAAB" wp14:editId="70B05B08">
            <wp:extent cx="368828" cy="517384"/>
            <wp:effectExtent l="0" t="0" r="0" b="0"/>
            <wp:docPr id="13" name="Рисунок 13">
              <a:hlinkClick xmlns:a="http://schemas.openxmlformats.org/drawingml/2006/main" r:id="rId11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>
                      <a:hlinkClick r:id="rId11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19" t="4780" r="12299" b="14714"/>
                    <a:stretch/>
                  </pic:blipFill>
                  <pic:spPr bwMode="auto">
                    <a:xfrm>
                      <a:off x="0" y="0"/>
                      <a:ext cx="388549" cy="545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FC231E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Средства измерения: линейка (</w:t>
      </w:r>
      <w:proofErr w:type="spellStart"/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Δl</w:t>
      </w:r>
      <w:proofErr w:type="spellEnd"/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±0,0005 м), динамометр (ΔF = ±0,05 H). Массу грузов из набора по механике полагаем равной (0,1±0,002) кг.</w:t>
      </w:r>
    </w:p>
    <w:p w14:paraId="6BDC0E9C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Выполнение работы</w:t>
      </w:r>
    </w:p>
    <w:tbl>
      <w:tblPr>
        <w:tblW w:w="847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8"/>
        <w:gridCol w:w="690"/>
        <w:gridCol w:w="692"/>
        <w:gridCol w:w="1382"/>
        <w:gridCol w:w="703"/>
        <w:gridCol w:w="1182"/>
        <w:gridCol w:w="1182"/>
        <w:gridCol w:w="1144"/>
        <w:gridCol w:w="55"/>
      </w:tblGrid>
      <w:tr w:rsidR="00DA5545" w:rsidRPr="00DA5545" w14:paraId="7F0EDFD5" w14:textId="77777777" w:rsidTr="00DA5545">
        <w:trPr>
          <w:gridAfter w:val="1"/>
          <w:trHeight w:val="517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97945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 опыта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1E3CFB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1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165F33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4EDE4D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P=</w:t>
            </w:r>
            <w:proofErr w:type="spellStart"/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mg</w:t>
            </w:r>
            <w:proofErr w:type="spellEnd"/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H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B30159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F, H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477C51" w14:textId="211B056B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1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78DFC2" w14:textId="659972A6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2CCF06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1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/ M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</w:p>
        </w:tc>
      </w:tr>
      <w:tr w:rsidR="00DA5545" w:rsidRPr="00DA5545" w14:paraId="490EBF4C" w14:textId="77777777" w:rsidTr="00DA5545">
        <w:trPr>
          <w:trHeight w:val="26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ADF998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4D28F1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286E9B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280DF7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ACBEE1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23AB35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6BF8A1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2E1360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AA3061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DA5545" w:rsidRPr="00DA5545" w14:paraId="1900106C" w14:textId="77777777" w:rsidTr="00DA5545">
        <w:trPr>
          <w:trHeight w:val="23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CD9A14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9CD871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284576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FD949D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3B0F38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C3BC6D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205659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9D6961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1,04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E067F0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545" w:rsidRPr="00DA5545" w14:paraId="1B2AA070" w14:textId="77777777" w:rsidTr="00DA5545">
        <w:trPr>
          <w:trHeight w:val="22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82B57C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793401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CD0206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D37D16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72BE30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F70165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FD3DE2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3BD7CD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D29F00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5545" w:rsidRPr="00DA5545" w14:paraId="1E466451" w14:textId="77777777" w:rsidTr="00DA5545">
        <w:trPr>
          <w:trHeight w:val="23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59AF92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B14770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0E4D89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C13CEF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4B978F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0210A8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45D05A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56E5F0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BFE87A" w14:textId="77777777" w:rsidR="00DA5545" w:rsidRPr="00DA5545" w:rsidRDefault="00DA5545" w:rsidP="00DA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D8342A8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Вычисления:</w:t>
      </w:r>
    </w:p>
    <w:p w14:paraId="7FA0E897" w14:textId="4A55B325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311F54F4" wp14:editId="26DFF369">
            <wp:extent cx="1786915" cy="260584"/>
            <wp:effectExtent l="0" t="0" r="3810" b="6350"/>
            <wp:docPr id="12" name="Рисунок 12">
              <a:hlinkClick xmlns:a="http://schemas.openxmlformats.org/drawingml/2006/main" r:id="rId13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>
                      <a:hlinkClick r:id="rId13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78"/>
                    <a:stretch/>
                  </pic:blipFill>
                  <pic:spPr bwMode="auto">
                    <a:xfrm>
                      <a:off x="0" y="0"/>
                      <a:ext cx="1912462" cy="27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07E695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1)</w:t>
      </w:r>
    </w:p>
    <w:p w14:paraId="5925DA8A" w14:textId="42622E63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lastRenderedPageBreak/>
        <w:drawing>
          <wp:inline distT="0" distB="0" distL="0" distR="0" wp14:anchorId="1A0ADE86" wp14:editId="6B3C720F">
            <wp:extent cx="3782803" cy="588974"/>
            <wp:effectExtent l="0" t="0" r="0" b="1905"/>
            <wp:docPr id="11" name="Рисунок 11">
              <a:hlinkClick xmlns:a="http://schemas.openxmlformats.org/drawingml/2006/main" r:id="rId15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>
                      <a:hlinkClick r:id="rId15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8"/>
                    <a:stretch/>
                  </pic:blipFill>
                  <pic:spPr bwMode="auto">
                    <a:xfrm>
                      <a:off x="0" y="0"/>
                      <a:ext cx="3853871" cy="600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3DB601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2)</w:t>
      </w:r>
    </w:p>
    <w:p w14:paraId="067BFDFD" w14:textId="1C90840F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2E0771E7" wp14:editId="684EA245">
            <wp:extent cx="3860645" cy="580999"/>
            <wp:effectExtent l="0" t="0" r="0" b="0"/>
            <wp:docPr id="10" name="Рисунок 10">
              <a:hlinkClick xmlns:a="http://schemas.openxmlformats.org/drawingml/2006/main" r:id="rId17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>
                      <a:hlinkClick r:id="rId17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5"/>
                    <a:stretch/>
                  </pic:blipFill>
                  <pic:spPr bwMode="auto">
                    <a:xfrm>
                      <a:off x="0" y="0"/>
                      <a:ext cx="3954329" cy="595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CB7A2C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3)</w:t>
      </w:r>
    </w:p>
    <w:p w14:paraId="621ACAB7" w14:textId="0F76B06C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6EA97FBC" wp14:editId="5DCA5C21">
            <wp:extent cx="5040280" cy="285406"/>
            <wp:effectExtent l="0" t="0" r="0" b="635"/>
            <wp:docPr id="9" name="Рисунок 9">
              <a:hlinkClick xmlns:a="http://schemas.openxmlformats.org/drawingml/2006/main" r:id="rId19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>
                      <a:hlinkClick r:id="rId19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09"/>
                    <a:stretch/>
                  </pic:blipFill>
                  <pic:spPr bwMode="auto">
                    <a:xfrm>
                      <a:off x="0" y="0"/>
                      <a:ext cx="5254892" cy="29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DFBB6D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Оценим погрешности:</w:t>
      </w:r>
    </w:p>
    <w:p w14:paraId="7A26227B" w14:textId="6624E215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779640CF" wp14:editId="555DADB3">
            <wp:extent cx="3254524" cy="413768"/>
            <wp:effectExtent l="0" t="0" r="3175" b="5715"/>
            <wp:docPr id="8" name="Рисунок 8">
              <a:hlinkClick xmlns:a="http://schemas.openxmlformats.org/drawingml/2006/main" r:id="rId21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>
                      <a:hlinkClick r:id="rId21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82"/>
                    <a:stretch/>
                  </pic:blipFill>
                  <pic:spPr bwMode="auto">
                    <a:xfrm>
                      <a:off x="0" y="0"/>
                      <a:ext cx="3352124" cy="426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5A414C98" wp14:editId="66D1C2FF">
            <wp:extent cx="4275647" cy="638355"/>
            <wp:effectExtent l="0" t="0" r="0" b="9525"/>
            <wp:docPr id="7" name="Рисунок 7">
              <a:hlinkClick xmlns:a="http://schemas.openxmlformats.org/drawingml/2006/main" r:id="rId23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23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272" b="8685"/>
                    <a:stretch/>
                  </pic:blipFill>
                  <pic:spPr bwMode="auto">
                    <a:xfrm>
                      <a:off x="0" y="0"/>
                      <a:ext cx="4325118" cy="645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05B961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1-м опыте отклонение от единицы максимально и составляет (1,04 - </w:t>
      </w:r>
      <w:proofErr w:type="gramStart"/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1)х</w:t>
      </w:r>
      <w:proofErr w:type="gramEnd"/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100%=4%. Для первого опыта:</w:t>
      </w:r>
    </w:p>
    <w:p w14:paraId="0AA578E9" w14:textId="6C78CD31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162445C1" wp14:editId="32987026">
            <wp:extent cx="4403725" cy="478034"/>
            <wp:effectExtent l="0" t="0" r="0" b="0"/>
            <wp:docPr id="6" name="Рисунок 6">
              <a:hlinkClick xmlns:a="http://schemas.openxmlformats.org/drawingml/2006/main" r:id="rId25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>
                      <a:hlinkClick r:id="rId25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8"/>
                    <a:stretch/>
                  </pic:blipFill>
                  <pic:spPr bwMode="auto">
                    <a:xfrm>
                      <a:off x="0" y="0"/>
                      <a:ext cx="4511347" cy="48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1C3EBE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Поскольку</w:t>
      </w:r>
    </w:p>
    <w:p w14:paraId="1B9FA610" w14:textId="7A68EB85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0894AB1F" wp14:editId="0B492EC6">
            <wp:extent cx="1089978" cy="215505"/>
            <wp:effectExtent l="0" t="0" r="0" b="0"/>
            <wp:docPr id="5" name="Рисунок 5">
              <a:hlinkClick xmlns:a="http://schemas.openxmlformats.org/drawingml/2006/main" r:id="rId27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>
                      <a:hlinkClick r:id="rId27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98"/>
                    <a:stretch/>
                  </pic:blipFill>
                  <pic:spPr bwMode="auto">
                    <a:xfrm>
                      <a:off x="0" y="0"/>
                      <a:ext cx="1144394" cy="22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B27FA4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и не зависит от количества грузов, ясно, что</w:t>
      </w:r>
    </w:p>
    <w:p w14:paraId="18D78987" w14:textId="34D247E3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4A758BF8" wp14:editId="79C1B8B9">
            <wp:extent cx="854732" cy="621281"/>
            <wp:effectExtent l="0" t="0" r="2540" b="7620"/>
            <wp:docPr id="4" name="Рисунок 4">
              <a:hlinkClick xmlns:a="http://schemas.openxmlformats.org/drawingml/2006/main" r:id="rId29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>
                      <a:hlinkClick r:id="rId29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95" cy="646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3B671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в любом опыте меньше, чем (относительная погрешность определения </w:t>
      </w:r>
      <w:proofErr w:type="gramStart"/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  <w:bdr w:val="single" w:sz="6" w:space="0" w:color="000000" w:frame="1"/>
        </w:rPr>
        <w:t>P</w:t>
      </w: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 .</w:t>
      </w:r>
      <w:proofErr w:type="gramEnd"/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Вывод. Во всех опытах отклонение</w:t>
      </w:r>
    </w:p>
    <w:p w14:paraId="323AE1F2" w14:textId="54836B5C" w:rsidR="00DA5545" w:rsidRPr="00DA5545" w:rsidRDefault="00DA5545" w:rsidP="00DA5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1A877C6B" wp14:editId="3D3C155D">
            <wp:extent cx="384111" cy="508743"/>
            <wp:effectExtent l="0" t="0" r="0" b="5715"/>
            <wp:docPr id="3" name="Рисунок 3">
              <a:hlinkClick xmlns:a="http://schemas.openxmlformats.org/drawingml/2006/main" r:id="rId31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>
                      <a:hlinkClick r:id="rId31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51" cy="52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AD30A" w14:textId="77777777" w:rsidR="00DA5545" w:rsidRPr="00DA5545" w:rsidRDefault="00DA5545" w:rsidP="00DA55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A5545">
        <w:rPr>
          <w:rFonts w:ascii="Times New Roman" w:eastAsia="Times New Roman" w:hAnsi="Times New Roman" w:cs="Times New Roman"/>
          <w:color w:val="333333"/>
          <w:sz w:val="24"/>
          <w:szCs w:val="24"/>
        </w:rPr>
        <w:t>от единицы лежит в пределах погрешности измерений.</w:t>
      </w:r>
    </w:p>
    <w:p w14:paraId="7FDE9D1C" w14:textId="0C7EDD1C" w:rsidR="0072609F" w:rsidRPr="0072609F" w:rsidRDefault="0072609F" w:rsidP="00DA5545">
      <w:pPr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14:paraId="6DB7C3ED" w14:textId="3C8D0F57" w:rsidR="00115678" w:rsidRPr="0072609F" w:rsidRDefault="0072609F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1.3. </w:t>
      </w:r>
      <w:r w:rsidR="00115678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Оформить практическую работу - Приложение </w:t>
      </w:r>
      <w:r w:rsidR="00D52040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14:paraId="3DE4566E" w14:textId="77777777" w:rsidR="00115678" w:rsidRPr="0072609F" w:rsidRDefault="00115678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14:paraId="7BD49332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1FF22E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559AA2DB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286684BA" w14:textId="77777777" w:rsidR="00366E72" w:rsidRPr="0072609F" w:rsidRDefault="00366E72" w:rsidP="0072609F">
      <w:pPr>
        <w:pStyle w:val="a3"/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7FFE8CE3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636FDEF1" w14:textId="77777777" w:rsidR="00366E72" w:rsidRPr="0072609F" w:rsidRDefault="00366E72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– 89205584166</w:t>
      </w:r>
    </w:p>
    <w:p w14:paraId="55C8B4C4" w14:textId="77777777" w:rsidR="00366E72" w:rsidRPr="0072609F" w:rsidRDefault="00366E72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CBAEA7" w14:textId="77777777" w:rsidR="00764A45" w:rsidRPr="0072609F" w:rsidRDefault="00115678" w:rsidP="0072609F">
      <w:pPr>
        <w:pStyle w:val="a3"/>
        <w:numPr>
          <w:ilvl w:val="0"/>
          <w:numId w:val="37"/>
        </w:numPr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Домашнее задание:</w:t>
      </w:r>
      <w:r w:rsidR="00DA44EA"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 xml:space="preserve"> </w:t>
      </w:r>
      <w:r w:rsidR="00764A45"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Отчет по практической работе</w:t>
      </w:r>
    </w:p>
    <w:p w14:paraId="13F80248" w14:textId="77777777" w:rsidR="00764A45" w:rsidRPr="0072609F" w:rsidRDefault="00764A45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C7C2DD1" w14:textId="77777777" w:rsidR="00D52040" w:rsidRPr="0072609F" w:rsidRDefault="00D52040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Большое спасибо за работу!</w:t>
      </w:r>
      <w:r w:rsidR="000D48B5" w:rsidRPr="0072609F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2F68477" w14:textId="77777777" w:rsidR="00DA44EA" w:rsidRPr="0072609F" w:rsidRDefault="00DA44EA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C44EBC8" w14:textId="77777777" w:rsidR="00D419CD" w:rsidRPr="0072609F" w:rsidRDefault="00D419CD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0B163B2A" w14:textId="77777777" w:rsidR="00D419CD" w:rsidRPr="0072609F" w:rsidRDefault="00D419CD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89D735" w14:textId="5181BAF6" w:rsidR="008E7BB7" w:rsidRPr="0072609F" w:rsidRDefault="008E7BB7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8EE442F" w14:textId="67BAB097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01571E4" w14:textId="51BEF3EB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515A4A4" w14:textId="0A5A0A1D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11B29D" w14:textId="77777777" w:rsidR="007345E6" w:rsidRPr="0072609F" w:rsidRDefault="007345E6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1</w:t>
      </w:r>
    </w:p>
    <w:p w14:paraId="74B3D9D5" w14:textId="7CC9541D" w:rsidR="007345E6" w:rsidRPr="0072609F" w:rsidRDefault="007345E6" w:rsidP="0072609F">
      <w:pPr>
        <w:tabs>
          <w:tab w:val="left" w:pos="426"/>
        </w:tabs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72609F" w:rsidRPr="0072609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20AC4">
        <w:rPr>
          <w:rFonts w:ascii="Times New Roman" w:hAnsi="Times New Roman" w:cs="Times New Roman"/>
          <w:b/>
          <w:bCs/>
          <w:sz w:val="24"/>
          <w:szCs w:val="24"/>
        </w:rPr>
        <w:t>4,15</w:t>
      </w:r>
      <w:r w:rsidR="00C37DFE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E5A21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м</w:t>
      </w:r>
      <w:r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ая 2020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294FFF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Класс 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32B8B711" w14:textId="672AE0F0" w:rsidR="007345E6" w:rsidRPr="0011224E" w:rsidRDefault="007345E6" w:rsidP="0011224E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ФИ учащегося </w:t>
      </w:r>
      <w:r w:rsidRPr="0011224E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="00294FFF" w:rsidRPr="0011224E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11224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</w:p>
    <w:p w14:paraId="1030A7D0" w14:textId="77777777" w:rsidR="00120AC4" w:rsidRPr="0011224E" w:rsidRDefault="00764A45" w:rsidP="0011224E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224E">
        <w:rPr>
          <w:rFonts w:ascii="Times New Roman" w:hAnsi="Times New Roman" w:cs="Times New Roman"/>
          <w:b/>
          <w:bCs/>
          <w:sz w:val="24"/>
          <w:szCs w:val="24"/>
        </w:rPr>
        <w:t>Практическая</w:t>
      </w:r>
      <w:r w:rsidRPr="0011224E">
        <w:rPr>
          <w:rFonts w:ascii="Times New Roman" w:hAnsi="Times New Roman" w:cs="Times New Roman"/>
          <w:sz w:val="24"/>
          <w:szCs w:val="24"/>
        </w:rPr>
        <w:t xml:space="preserve"> </w:t>
      </w:r>
      <w:r w:rsidR="00115678" w:rsidRPr="0011224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работа </w:t>
      </w:r>
      <w:r w:rsidR="00120AC4" w:rsidRPr="001122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7 </w:t>
      </w:r>
    </w:p>
    <w:p w14:paraId="7A723F45" w14:textId="77777777" w:rsidR="00120AC4" w:rsidRPr="0011224E" w:rsidRDefault="00120AC4" w:rsidP="0011224E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224E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равновесия тела при действии нескольких сил</w:t>
      </w:r>
    </w:p>
    <w:p w14:paraId="6EE22D2E" w14:textId="77777777" w:rsidR="00120AC4" w:rsidRPr="0011224E" w:rsidRDefault="0072609F" w:rsidP="0011224E">
      <w:pPr>
        <w:pStyle w:val="FR1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1122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Цель работы</w:t>
      </w:r>
      <w:proofErr w:type="gramStart"/>
      <w:r w:rsidRPr="001122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 w:rsidRPr="0011224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120AC4" w:rsidRPr="0011224E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="00120AC4" w:rsidRPr="0011224E">
        <w:rPr>
          <w:rFonts w:ascii="Times New Roman" w:hAnsi="Times New Roman" w:cs="Times New Roman"/>
          <w:sz w:val="24"/>
          <w:szCs w:val="24"/>
        </w:rPr>
        <w:t>кспериментально</w:t>
      </w:r>
      <w:proofErr w:type="gramEnd"/>
      <w:r w:rsidR="00120AC4" w:rsidRPr="0011224E">
        <w:rPr>
          <w:rFonts w:ascii="Times New Roman" w:hAnsi="Times New Roman" w:cs="Times New Roman"/>
          <w:sz w:val="24"/>
          <w:szCs w:val="24"/>
        </w:rPr>
        <w:t xml:space="preserve"> установить соотношение между силами, действующими на рычаг, и плечами этих сил, при котором рычаг находится в равновесии; проверить справедливость правила моментов сил. </w:t>
      </w:r>
    </w:p>
    <w:p w14:paraId="4D89E651" w14:textId="0EAAC166" w:rsidR="0072609F" w:rsidRPr="0011224E" w:rsidRDefault="00120AC4" w:rsidP="0011224E">
      <w:pPr>
        <w:pStyle w:val="FR1"/>
        <w:ind w:left="0" w:firstLine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224E">
        <w:rPr>
          <w:rFonts w:ascii="Times New Roman" w:hAnsi="Times New Roman" w:cs="Times New Roman"/>
          <w:sz w:val="24"/>
          <w:szCs w:val="24"/>
        </w:rPr>
        <w:t xml:space="preserve">Оборудование: рычаг с балансиром, груз 100 г (4 шт.), стержень штатива с муфтой, динамометр, </w:t>
      </w:r>
      <w:proofErr w:type="gramStart"/>
      <w:r w:rsidRPr="0011224E">
        <w:rPr>
          <w:rFonts w:ascii="Times New Roman" w:hAnsi="Times New Roman" w:cs="Times New Roman"/>
          <w:sz w:val="24"/>
          <w:szCs w:val="24"/>
        </w:rPr>
        <w:t>линейка.</w:t>
      </w:r>
      <w:r w:rsidR="00740CE5" w:rsidRPr="0011224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40CE5" w:rsidRPr="0011224E">
        <w:rPr>
          <w:rFonts w:ascii="Times New Roman" w:hAnsi="Times New Roman" w:cs="Times New Roman"/>
          <w:sz w:val="24"/>
          <w:szCs w:val="24"/>
        </w:rPr>
        <w:br/>
      </w:r>
      <w:r w:rsidR="0072609F" w:rsidRPr="001122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Ход работы.</w:t>
      </w:r>
    </w:p>
    <w:p w14:paraId="6ECFA408" w14:textId="183B3824" w:rsidR="00120AC4" w:rsidRPr="00120AC4" w:rsidRDefault="00120AC4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1. Установите рычаг на штатив и уравновесьте его в горизонтальном положении с помощью расположенных на его концах передвижных гаек.</w:t>
      </w:r>
      <w:r w:rsidR="0011224E" w:rsidRPr="0011224E">
        <w:rPr>
          <w:rFonts w:ascii="Times New Roman" w:hAnsi="Times New Roman" w:cs="Times New Roman"/>
          <w:sz w:val="24"/>
          <w:szCs w:val="24"/>
        </w:rPr>
        <w:t xml:space="preserve"> </w:t>
      </w:r>
      <w:r w:rsidR="0011224E" w:rsidRPr="0011224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D4A928" wp14:editId="4840493F">
            <wp:extent cx="1749906" cy="149180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953" cy="1503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4C191" w14:textId="77777777" w:rsidR="00120AC4" w:rsidRPr="00120AC4" w:rsidRDefault="00120AC4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2. Подвесьте в некоторой точке одного из плеч рычага груз.</w:t>
      </w:r>
    </w:p>
    <w:p w14:paraId="6B70D1D1" w14:textId="425AA6FB" w:rsidR="00120AC4" w:rsidRPr="00120AC4" w:rsidRDefault="00120AC4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3. Прикрепите к другому плечу рычага динамометр и определите силу, которую необходимо приложить к рычагу для того, чтобы он находился в равновесии.</w:t>
      </w:r>
    </w:p>
    <w:p w14:paraId="622E3A08" w14:textId="77777777" w:rsidR="00120AC4" w:rsidRPr="00120AC4" w:rsidRDefault="00120AC4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4. Измерьте с помощью линейки длины плеч рычага.</w:t>
      </w:r>
    </w:p>
    <w:p w14:paraId="22752F88" w14:textId="77777777" w:rsidR="00120AC4" w:rsidRPr="00120AC4" w:rsidRDefault="00120AC4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5. С помощью динамометра определите вес груза </w:t>
      </w: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  <w:bdr w:val="single" w:sz="6" w:space="0" w:color="000000" w:frame="1"/>
        </w:rPr>
        <w:t>Р</w:t>
      </w: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14:paraId="04AD3A18" w14:textId="77777777" w:rsidR="00120AC4" w:rsidRPr="00120AC4" w:rsidRDefault="00120AC4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6. Найдите абсолютные значения моментов сил </w:t>
      </w: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  <w:bdr w:val="single" w:sz="6" w:space="0" w:color="000000" w:frame="1"/>
        </w:rPr>
        <w:t>Р</w:t>
      </w: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 и </w:t>
      </w: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  <w:bdr w:val="single" w:sz="6" w:space="0" w:color="000000" w:frame="1"/>
        </w:rPr>
        <w:t>F</w:t>
      </w:r>
    </w:p>
    <w:p w14:paraId="049A5B5A" w14:textId="684F246A" w:rsidR="00120AC4" w:rsidRDefault="00120AC4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7. Найденные величины занесите в таблицу: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0"/>
        <w:gridCol w:w="768"/>
        <w:gridCol w:w="768"/>
        <w:gridCol w:w="1538"/>
        <w:gridCol w:w="782"/>
        <w:gridCol w:w="1316"/>
        <w:gridCol w:w="1316"/>
        <w:gridCol w:w="1273"/>
      </w:tblGrid>
      <w:tr w:rsidR="00F96C2B" w:rsidRPr="00DA5545" w14:paraId="24BC3830" w14:textId="77777777" w:rsidTr="00F96C2B">
        <w:trPr>
          <w:trHeight w:val="597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DE4C79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 опыта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289494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1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D8A457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258EC0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P=</w:t>
            </w:r>
            <w:proofErr w:type="spellStart"/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mg</w:t>
            </w:r>
            <w:proofErr w:type="spellEnd"/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H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E21A04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F, H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0CE31E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1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71E3AB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37F4EE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1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/ M</w:t>
            </w: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</w:rPr>
              <w:t>2</w:t>
            </w:r>
          </w:p>
        </w:tc>
      </w:tr>
      <w:tr w:rsidR="00F96C2B" w:rsidRPr="00DA5545" w14:paraId="7A9AEEEC" w14:textId="77777777" w:rsidTr="00F96C2B">
        <w:trPr>
          <w:trHeight w:val="597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C4483A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13BB26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FF9818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7A8ACA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2B3874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21A882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4A7280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1741DC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96C2B" w:rsidRPr="00DA5545" w14:paraId="50A0175A" w14:textId="77777777" w:rsidTr="00F96C2B">
        <w:trPr>
          <w:trHeight w:val="27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CCBC1D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59590F" w14:textId="2C4B518F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BA7AF3" w14:textId="69E25E5F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80BA8B3" w14:textId="31822C18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53AE7F" w14:textId="71E32152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F5A254F" w14:textId="47CF2C4B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564C78" w14:textId="3D177423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C092B4" w14:textId="2673A1EB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96C2B" w:rsidRPr="00DA5545" w14:paraId="09DD0282" w14:textId="77777777" w:rsidTr="00F96C2B">
        <w:trPr>
          <w:trHeight w:val="26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ACAEB0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3B66B5C" w14:textId="4510100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415E99" w14:textId="42E778BF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D6D392" w14:textId="078CE2DA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7F6687" w14:textId="0B16DF9B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8CFE65" w14:textId="165662BE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0828C2" w14:textId="59727098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105992" w14:textId="608495C4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96C2B" w:rsidRPr="00DA5545" w14:paraId="60B171C1" w14:textId="77777777" w:rsidTr="00F96C2B">
        <w:trPr>
          <w:trHeight w:val="27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B5F0CB" w14:textId="7777777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A55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E38519" w14:textId="1DDE184A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775D28B" w14:textId="723CB44E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1AFCC2" w14:textId="02EA5147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5F6549" w14:textId="43933F25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BD6DF3" w14:textId="72FBDE7C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82FC13F" w14:textId="0409472B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B1549AE" w14:textId="1443B1D0" w:rsidR="00F96C2B" w:rsidRPr="00DA5545" w:rsidRDefault="00F96C2B" w:rsidP="0027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14:paraId="3F34DECF" w14:textId="6A547F0B" w:rsidR="00F96C2B" w:rsidRDefault="00F96C2B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469AACA7" w14:textId="77777777" w:rsidR="00F96C2B" w:rsidRPr="00120AC4" w:rsidRDefault="00F96C2B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2424FCC9" w14:textId="77777777" w:rsidR="00120AC4" w:rsidRPr="00120AC4" w:rsidRDefault="00120AC4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8. Сравните отношение</w:t>
      </w:r>
    </w:p>
    <w:p w14:paraId="3A025EB9" w14:textId="000EB331" w:rsidR="00120AC4" w:rsidRPr="00120AC4" w:rsidRDefault="00120AC4" w:rsidP="0011224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1224E">
        <w:rPr>
          <w:rFonts w:ascii="Times New Roman" w:eastAsia="Times New Roman" w:hAnsi="Times New Roman" w:cs="Times New Roman"/>
          <w:noProof/>
          <w:color w:val="D8450B"/>
          <w:sz w:val="24"/>
          <w:szCs w:val="24"/>
          <w:shd w:val="clear" w:color="auto" w:fill="FFFFFF"/>
        </w:rPr>
        <w:drawing>
          <wp:inline distT="0" distB="0" distL="0" distR="0" wp14:anchorId="0CA69C87" wp14:editId="469A11B6">
            <wp:extent cx="378385" cy="483247"/>
            <wp:effectExtent l="0" t="0" r="3175" b="0"/>
            <wp:docPr id="1" name="Рисунок 1">
              <a:hlinkClick xmlns:a="http://schemas.openxmlformats.org/drawingml/2006/main" r:id="rId34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34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8" cy="49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89F6D" w14:textId="77777777" w:rsidR="00120AC4" w:rsidRPr="00120AC4" w:rsidRDefault="00120AC4" w:rsidP="0011224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20AC4">
        <w:rPr>
          <w:rFonts w:ascii="Times New Roman" w:eastAsia="Times New Roman" w:hAnsi="Times New Roman" w:cs="Times New Roman"/>
          <w:color w:val="333333"/>
          <w:sz w:val="24"/>
          <w:szCs w:val="24"/>
        </w:rPr>
        <w:t>с единицей и сделайте вывод о погрешности экспериментальной проверки правила моментов.</w:t>
      </w:r>
    </w:p>
    <w:p w14:paraId="2351D0FF" w14:textId="29454937" w:rsidR="00DA44EA" w:rsidRPr="0011224E" w:rsidRDefault="00DA44EA" w:rsidP="0011224E">
      <w:pPr>
        <w:shd w:val="clear" w:color="auto" w:fill="FFFFFF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4CB8E92" w14:textId="7AF7C76E" w:rsidR="00DA44EA" w:rsidRPr="0072609F" w:rsidRDefault="00DA44EA" w:rsidP="0011224E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224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Вывод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:____________________________________________________________________</w:t>
      </w:r>
      <w:r w:rsid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  <w:r w:rsid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</w:p>
    <w:sectPr w:rsidR="00DA44EA" w:rsidRPr="0072609F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54CC8"/>
    <w:multiLevelType w:val="multilevel"/>
    <w:tmpl w:val="A0AA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30B3A"/>
    <w:multiLevelType w:val="hybridMultilevel"/>
    <w:tmpl w:val="A1A00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14"/>
  </w:num>
  <w:num w:numId="4">
    <w:abstractNumId w:val="5"/>
  </w:num>
  <w:num w:numId="5">
    <w:abstractNumId w:val="26"/>
  </w:num>
  <w:num w:numId="6">
    <w:abstractNumId w:val="4"/>
  </w:num>
  <w:num w:numId="7">
    <w:abstractNumId w:val="10"/>
  </w:num>
  <w:num w:numId="8">
    <w:abstractNumId w:val="15"/>
  </w:num>
  <w:num w:numId="9">
    <w:abstractNumId w:val="9"/>
  </w:num>
  <w:num w:numId="10">
    <w:abstractNumId w:val="31"/>
  </w:num>
  <w:num w:numId="11">
    <w:abstractNumId w:val="23"/>
  </w:num>
  <w:num w:numId="12">
    <w:abstractNumId w:val="13"/>
  </w:num>
  <w:num w:numId="13">
    <w:abstractNumId w:val="37"/>
  </w:num>
  <w:num w:numId="14">
    <w:abstractNumId w:val="8"/>
  </w:num>
  <w:num w:numId="15">
    <w:abstractNumId w:val="34"/>
  </w:num>
  <w:num w:numId="16">
    <w:abstractNumId w:val="0"/>
  </w:num>
  <w:num w:numId="17">
    <w:abstractNumId w:val="32"/>
  </w:num>
  <w:num w:numId="18">
    <w:abstractNumId w:val="28"/>
  </w:num>
  <w:num w:numId="19">
    <w:abstractNumId w:val="6"/>
  </w:num>
  <w:num w:numId="20">
    <w:abstractNumId w:val="22"/>
  </w:num>
  <w:num w:numId="21">
    <w:abstractNumId w:val="1"/>
  </w:num>
  <w:num w:numId="22">
    <w:abstractNumId w:val="24"/>
  </w:num>
  <w:num w:numId="23">
    <w:abstractNumId w:val="12"/>
  </w:num>
  <w:num w:numId="24">
    <w:abstractNumId w:val="20"/>
  </w:num>
  <w:num w:numId="25">
    <w:abstractNumId w:val="21"/>
  </w:num>
  <w:num w:numId="26">
    <w:abstractNumId w:val="19"/>
  </w:num>
  <w:num w:numId="27">
    <w:abstractNumId w:val="17"/>
  </w:num>
  <w:num w:numId="28">
    <w:abstractNumId w:val="18"/>
  </w:num>
  <w:num w:numId="29">
    <w:abstractNumId w:val="30"/>
  </w:num>
  <w:num w:numId="30">
    <w:abstractNumId w:val="36"/>
  </w:num>
  <w:num w:numId="31">
    <w:abstractNumId w:val="16"/>
  </w:num>
  <w:num w:numId="32">
    <w:abstractNumId w:val="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1F70"/>
    <w:rsid w:val="0009122E"/>
    <w:rsid w:val="000D48B5"/>
    <w:rsid w:val="000E48E4"/>
    <w:rsid w:val="000F56A8"/>
    <w:rsid w:val="0011224E"/>
    <w:rsid w:val="00114CFA"/>
    <w:rsid w:val="00115678"/>
    <w:rsid w:val="001176CB"/>
    <w:rsid w:val="00120AC4"/>
    <w:rsid w:val="00121808"/>
    <w:rsid w:val="001249C6"/>
    <w:rsid w:val="00134400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94FFF"/>
    <w:rsid w:val="002A11FD"/>
    <w:rsid w:val="00366E72"/>
    <w:rsid w:val="003749EB"/>
    <w:rsid w:val="00395094"/>
    <w:rsid w:val="003A1BCB"/>
    <w:rsid w:val="004015EB"/>
    <w:rsid w:val="004262F8"/>
    <w:rsid w:val="0044287A"/>
    <w:rsid w:val="00450F9A"/>
    <w:rsid w:val="0045413F"/>
    <w:rsid w:val="0049724C"/>
    <w:rsid w:val="004B0849"/>
    <w:rsid w:val="004C4ACD"/>
    <w:rsid w:val="004E4742"/>
    <w:rsid w:val="00505662"/>
    <w:rsid w:val="00511EFA"/>
    <w:rsid w:val="00555887"/>
    <w:rsid w:val="005A57EE"/>
    <w:rsid w:val="005D0DE0"/>
    <w:rsid w:val="005E1ED2"/>
    <w:rsid w:val="005F2A9F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2609F"/>
    <w:rsid w:val="007345E6"/>
    <w:rsid w:val="00740CE5"/>
    <w:rsid w:val="00764A45"/>
    <w:rsid w:val="00792F6E"/>
    <w:rsid w:val="007C0A4B"/>
    <w:rsid w:val="007C400E"/>
    <w:rsid w:val="007E5A21"/>
    <w:rsid w:val="007F40F0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C1832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A35"/>
    <w:rsid w:val="00B81BDD"/>
    <w:rsid w:val="00BB6365"/>
    <w:rsid w:val="00BE7B77"/>
    <w:rsid w:val="00BF2D21"/>
    <w:rsid w:val="00C124E1"/>
    <w:rsid w:val="00C37DFE"/>
    <w:rsid w:val="00CE31BF"/>
    <w:rsid w:val="00CF64E5"/>
    <w:rsid w:val="00D15AD5"/>
    <w:rsid w:val="00D34078"/>
    <w:rsid w:val="00D419CD"/>
    <w:rsid w:val="00D46704"/>
    <w:rsid w:val="00D52040"/>
    <w:rsid w:val="00DA44EA"/>
    <w:rsid w:val="00DA5545"/>
    <w:rsid w:val="00DB7385"/>
    <w:rsid w:val="00DC620F"/>
    <w:rsid w:val="00DC76FF"/>
    <w:rsid w:val="00DE5C93"/>
    <w:rsid w:val="00DF764B"/>
    <w:rsid w:val="00E14BE5"/>
    <w:rsid w:val="00E46030"/>
    <w:rsid w:val="00E61132"/>
    <w:rsid w:val="00EE7A72"/>
    <w:rsid w:val="00EF4A33"/>
    <w:rsid w:val="00F1227F"/>
    <w:rsid w:val="00F26C1D"/>
    <w:rsid w:val="00F42488"/>
    <w:rsid w:val="00F6019B"/>
    <w:rsid w:val="00F90F91"/>
    <w:rsid w:val="00F96C2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9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C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  <w:style w:type="character" w:styleId="af0">
    <w:name w:val="annotation reference"/>
    <w:basedOn w:val="a0"/>
    <w:uiPriority w:val="99"/>
    <w:semiHidden/>
    <w:unhideWhenUsed/>
    <w:rsid w:val="004E474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474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4742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474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E4742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5terka.com/images/fiz9kik/fiz9kik-1003.png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hyperlink" Target="http://5terka.com/images/fiz9kik/fiz9kik-1007.png" TargetMode="External"/><Relationship Id="rId34" Type="http://schemas.openxmlformats.org/officeDocument/2006/relationships/hyperlink" Target="http://5terka.com/images/fiz9kik/fiz9kikzad-74.png" TargetMode="External"/><Relationship Id="rId7" Type="http://schemas.openxmlformats.org/officeDocument/2006/relationships/hyperlink" Target="http://5terka.com/images/fiz9kik/fiz9kik-1000.png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5terka.com/images/fiz9kik/fiz9kik-1005.png" TargetMode="External"/><Relationship Id="rId25" Type="http://schemas.openxmlformats.org/officeDocument/2006/relationships/hyperlink" Target="http://5terka.com/images/fiz9kik/fiz9kik-1009.png" TargetMode="External"/><Relationship Id="rId33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hyperlink" Target="http://5terka.com/images/fiz9kik/fiz9kik-1011.p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5terka.com/images/fiz9kik/fiz9kik-1002.png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5terka.com/images/fiz9kik/fiz9kik-1004.png" TargetMode="External"/><Relationship Id="rId23" Type="http://schemas.openxmlformats.org/officeDocument/2006/relationships/hyperlink" Target="http://5terka.com/images/fiz9kik/fiz9kik-1008.png" TargetMode="External"/><Relationship Id="rId28" Type="http://schemas.openxmlformats.org/officeDocument/2006/relationships/image" Target="media/image11.png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5terka.com/images/fiz9kik/fiz9kik-1006.png" TargetMode="External"/><Relationship Id="rId31" Type="http://schemas.openxmlformats.org/officeDocument/2006/relationships/hyperlink" Target="http://5terka.com/images/fiz9kik/fiz9kik-1012.png" TargetMode="External"/><Relationship Id="rId4" Type="http://schemas.openxmlformats.org/officeDocument/2006/relationships/styles" Target="styles.xml"/><Relationship Id="rId9" Type="http://schemas.openxmlformats.org/officeDocument/2006/relationships/hyperlink" Target="http://5terka.com/images/fiz9kik/fiz9kik-1001.png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hyperlink" Target="http://5terka.com/images/fiz9kik/fiz9kik-1010.png" TargetMode="External"/><Relationship Id="rId30" Type="http://schemas.openxmlformats.org/officeDocument/2006/relationships/image" Target="media/image12.png"/><Relationship Id="rId35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19BBA12-24CB-45A8-9AAC-5B55F970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2020-05-12T19:29:00Z</dcterms:created>
  <dcterms:modified xsi:type="dcterms:W3CDTF">2020-05-12T19:29:00Z</dcterms:modified>
</cp:coreProperties>
</file>