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12C9CE" w14:textId="77777777" w:rsidR="006724B9" w:rsidRPr="0072609F" w:rsidRDefault="006724B9" w:rsidP="0072609F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Hlk37020593"/>
      <w:bookmarkEnd w:id="0"/>
      <w:proofErr w:type="gramStart"/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Класс  </w:t>
      </w:r>
      <w:r w:rsidR="006A7764" w:rsidRPr="0072609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64A45" w:rsidRPr="0072609F">
        <w:rPr>
          <w:rFonts w:ascii="Times New Roman" w:hAnsi="Times New Roman" w:cs="Times New Roman"/>
          <w:b/>
          <w:bCs/>
          <w:sz w:val="24"/>
          <w:szCs w:val="24"/>
        </w:rPr>
        <w:t>0</w:t>
      </w:r>
      <w:proofErr w:type="gramEnd"/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 предмет    физика        Урок _______   </w:t>
      </w:r>
    </w:p>
    <w:p w14:paraId="1AD4E191" w14:textId="77777777" w:rsidR="006724B9" w:rsidRPr="0072609F" w:rsidRDefault="006724B9" w:rsidP="0072609F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72609F">
        <w:rPr>
          <w:rFonts w:ascii="Times New Roman" w:hAnsi="Times New Roman" w:cs="Times New Roman"/>
          <w:sz w:val="24"/>
          <w:szCs w:val="24"/>
        </w:rPr>
        <w:t>Дата проведения: по плану – «___</w:t>
      </w:r>
      <w:proofErr w:type="gramStart"/>
      <w:r w:rsidRPr="0072609F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72609F">
        <w:rPr>
          <w:rFonts w:ascii="Times New Roman" w:hAnsi="Times New Roman" w:cs="Times New Roman"/>
          <w:sz w:val="24"/>
          <w:szCs w:val="24"/>
        </w:rPr>
        <w:t xml:space="preserve">_____________ 202__ г., </w:t>
      </w:r>
    </w:p>
    <w:p w14:paraId="73DE49B8" w14:textId="2426A0E7" w:rsidR="00BB6365" w:rsidRPr="00145B2E" w:rsidRDefault="006724B9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 w:cs="Times New Roman"/>
          <w:sz w:val="24"/>
          <w:szCs w:val="24"/>
        </w:rPr>
      </w:pPr>
      <w:r w:rsidRPr="00145B2E">
        <w:rPr>
          <w:rFonts w:ascii="Times New Roman" w:hAnsi="Times New Roman" w:cs="Times New Roman"/>
          <w:sz w:val="24"/>
          <w:szCs w:val="24"/>
        </w:rPr>
        <w:t xml:space="preserve">фактически – </w:t>
      </w:r>
      <w:r w:rsidRPr="00145B2E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7F40F0" w:rsidRPr="00145B2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716CD" w:rsidRPr="00145B2E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145B2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="007E5A21" w:rsidRPr="00145B2E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145B2E">
        <w:rPr>
          <w:rFonts w:ascii="Times New Roman" w:hAnsi="Times New Roman" w:cs="Times New Roman"/>
          <w:b/>
          <w:bCs/>
          <w:sz w:val="24"/>
          <w:szCs w:val="24"/>
        </w:rPr>
        <w:t>ая 2020_ г.</w:t>
      </w:r>
      <w:r w:rsidRPr="00145B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BF1413" w14:textId="346F834F" w:rsidR="00115678" w:rsidRPr="00145B2E" w:rsidRDefault="00BB6365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145B2E">
        <w:rPr>
          <w:rFonts w:ascii="Times New Roman" w:hAnsi="Times New Roman" w:cs="Times New Roman"/>
          <w:b/>
          <w:bCs/>
          <w:sz w:val="24"/>
          <w:szCs w:val="24"/>
        </w:rPr>
        <w:t xml:space="preserve">Тема урока: Инструктаж по ТБ. Практическая работа </w:t>
      </w:r>
      <w:proofErr w:type="gramStart"/>
      <w:r w:rsidRPr="00145B2E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145B2E">
        <w:rPr>
          <w:rFonts w:ascii="Times New Roman" w:hAnsi="Times New Roman" w:cs="Times New Roman"/>
          <w:sz w:val="24"/>
          <w:szCs w:val="24"/>
        </w:rPr>
        <w:t xml:space="preserve"> </w:t>
      </w:r>
      <w:r w:rsidR="00120AC4" w:rsidRPr="00145B2E">
        <w:rPr>
          <w:rFonts w:ascii="Times New Roman" w:hAnsi="Times New Roman" w:cs="Times New Roman"/>
          <w:sz w:val="24"/>
          <w:szCs w:val="24"/>
        </w:rPr>
        <w:t xml:space="preserve"> </w:t>
      </w:r>
      <w:r w:rsidR="00D52205" w:rsidRPr="00145B2E">
        <w:rPr>
          <w:rFonts w:ascii="Times New Roman" w:hAnsi="Times New Roman" w:cs="Times New Roman"/>
          <w:sz w:val="24"/>
          <w:szCs w:val="24"/>
        </w:rPr>
        <w:t>8</w:t>
      </w:r>
      <w:proofErr w:type="gramEnd"/>
      <w:r w:rsidR="00D52205" w:rsidRPr="00145B2E">
        <w:rPr>
          <w:rFonts w:ascii="Times New Roman" w:hAnsi="Times New Roman" w:cs="Times New Roman"/>
          <w:sz w:val="24"/>
          <w:szCs w:val="24"/>
        </w:rPr>
        <w:t xml:space="preserve"> «Изучение изобарного процесса в газе»</w:t>
      </w:r>
      <w:r w:rsidR="00D52205" w:rsidRPr="00145B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5678" w:rsidRPr="00145B2E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D52205" w:rsidRPr="00145B2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F40F0" w:rsidRPr="00145B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5678" w:rsidRPr="00145B2E">
        <w:rPr>
          <w:rFonts w:ascii="Times New Roman" w:hAnsi="Times New Roman" w:cs="Times New Roman"/>
          <w:b/>
          <w:bCs/>
          <w:sz w:val="24"/>
          <w:szCs w:val="24"/>
        </w:rPr>
        <w:t>урок)</w:t>
      </w:r>
    </w:p>
    <w:p w14:paraId="7C04B3C4" w14:textId="55011EC5" w:rsidR="00294FFF" w:rsidRPr="00145B2E" w:rsidRDefault="0072609F" w:rsidP="007716CD">
      <w:pPr>
        <w:pStyle w:val="FR1"/>
        <w:ind w:left="0" w:firstLine="142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145B2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 работы:</w:t>
      </w:r>
      <w:r w:rsidRPr="00145B2E">
        <w:rPr>
          <w:rFonts w:ascii="Times New Roman" w:hAnsi="Times New Roman" w:cs="Times New Roman"/>
          <w:sz w:val="24"/>
          <w:szCs w:val="24"/>
        </w:rPr>
        <w:t> </w:t>
      </w:r>
      <w:r w:rsidR="007716CD" w:rsidRPr="00145B2E">
        <w:rPr>
          <w:rStyle w:val="af5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проверка соотношения между изменением объема и температуры определенного количества газа при его изобарном охлаждении.</w:t>
      </w:r>
    </w:p>
    <w:p w14:paraId="29564CDF" w14:textId="7F9115F7" w:rsidR="00115678" w:rsidRPr="00145B2E" w:rsidRDefault="00115678" w:rsidP="0072609F">
      <w:pPr>
        <w:widowControl w:val="0"/>
        <w:spacing w:after="0" w:line="240" w:lineRule="auto"/>
        <w:ind w:firstLine="142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145B2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145B2E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145B2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145B2E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145B2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14:paraId="6ECFCE57" w14:textId="77777777" w:rsidR="00115678" w:rsidRPr="00145B2E" w:rsidRDefault="00115678" w:rsidP="0072609F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52BDCD0" w14:textId="69812779" w:rsidR="00115678" w:rsidRPr="00145B2E" w:rsidRDefault="00D52040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45B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Эта практическая работа рассчитана на два урока. Сегодня </w:t>
      </w:r>
      <w:r w:rsidR="00D52205" w:rsidRPr="00145B2E">
        <w:rPr>
          <w:rFonts w:ascii="Times New Roman" w:eastAsia="Times New Roman" w:hAnsi="Times New Roman" w:cs="Times New Roman"/>
          <w:b/>
          <w:bCs/>
          <w:sz w:val="24"/>
          <w:szCs w:val="24"/>
        </w:rPr>
        <w:t>первый</w:t>
      </w:r>
      <w:r w:rsidR="00DA5545" w:rsidRPr="00145B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015EB" w:rsidRPr="00145B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урок. </w:t>
      </w:r>
    </w:p>
    <w:p w14:paraId="6EC2DF1E" w14:textId="77777777" w:rsidR="00D52040" w:rsidRPr="00145B2E" w:rsidRDefault="00D52040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D19369C" w14:textId="587F4AAB" w:rsidR="0072609F" w:rsidRPr="00145B2E" w:rsidRDefault="00115678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 w:cs="Times New Roman"/>
          <w:sz w:val="24"/>
          <w:szCs w:val="24"/>
        </w:rPr>
      </w:pPr>
      <w:r w:rsidRPr="00145B2E">
        <w:rPr>
          <w:rFonts w:ascii="Times New Roman" w:hAnsi="Times New Roman" w:cs="Times New Roman"/>
          <w:b/>
          <w:bCs/>
          <w:sz w:val="24"/>
          <w:szCs w:val="24"/>
        </w:rPr>
        <w:t xml:space="preserve">Выполнение практической работы </w:t>
      </w:r>
      <w:r w:rsidR="004015EB" w:rsidRPr="00145B2E">
        <w:rPr>
          <w:rFonts w:ascii="Times New Roman" w:hAnsi="Times New Roman" w:cs="Times New Roman"/>
          <w:sz w:val="24"/>
          <w:szCs w:val="24"/>
        </w:rPr>
        <w:t xml:space="preserve">№ </w:t>
      </w:r>
      <w:r w:rsidR="00D52205" w:rsidRPr="00145B2E">
        <w:rPr>
          <w:rFonts w:ascii="Times New Roman" w:hAnsi="Times New Roman" w:cs="Times New Roman"/>
          <w:sz w:val="24"/>
          <w:szCs w:val="24"/>
        </w:rPr>
        <w:t>8 «Изучение изобарного процесса в газе»</w:t>
      </w:r>
    </w:p>
    <w:p w14:paraId="73C2B8E0" w14:textId="49B26D55" w:rsidR="00115678" w:rsidRPr="00145B2E" w:rsidRDefault="00115678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 w:cs="Times New Roman"/>
          <w:sz w:val="24"/>
          <w:szCs w:val="24"/>
        </w:rPr>
      </w:pPr>
      <w:r w:rsidRPr="00145B2E">
        <w:rPr>
          <w:rFonts w:ascii="Times New Roman" w:hAnsi="Times New Roman" w:cs="Times New Roman"/>
          <w:sz w:val="24"/>
          <w:szCs w:val="24"/>
        </w:rPr>
        <w:t>Ребята, выполнять практическую работу можно: на отдельных листах, которые, после окончания нерабочих дней, вам необходимо будет сдать, или имея принтер можно распечатать Приложение 1-.</w:t>
      </w:r>
    </w:p>
    <w:p w14:paraId="103B628A" w14:textId="77777777" w:rsidR="00115678" w:rsidRPr="00145B2E" w:rsidRDefault="00115678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145B2E">
        <w:rPr>
          <w:rFonts w:ascii="Times New Roman" w:eastAsia="Times New Roman" w:hAnsi="Times New Roman" w:cs="Times New Roman"/>
          <w:sz w:val="24"/>
          <w:szCs w:val="24"/>
        </w:rPr>
        <w:t>Оформление практической работы остается без изменения.</w:t>
      </w:r>
    </w:p>
    <w:p w14:paraId="513FF0AB" w14:textId="77777777" w:rsidR="00115678" w:rsidRPr="00145B2E" w:rsidRDefault="00115678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145B2E">
        <w:rPr>
          <w:rFonts w:ascii="Times New Roman" w:eastAsia="Times New Roman" w:hAnsi="Times New Roman" w:cs="Times New Roman"/>
          <w:sz w:val="24"/>
          <w:szCs w:val="24"/>
        </w:rPr>
        <w:t>Внимательно читайте задания.</w:t>
      </w:r>
    </w:p>
    <w:p w14:paraId="1D00B43A" w14:textId="31C522B3" w:rsidR="00115678" w:rsidRPr="00145B2E" w:rsidRDefault="00115678" w:rsidP="0072609F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ind w:left="0" w:firstLine="142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 w:rsidRPr="00145B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При выполнении практической работы вам необходимо:</w:t>
      </w:r>
    </w:p>
    <w:p w14:paraId="7777C3B7" w14:textId="77777777" w:rsidR="00145B2E" w:rsidRPr="00145B2E" w:rsidRDefault="00145B2E" w:rsidP="00145B2E">
      <w:pPr>
        <w:pStyle w:val="a3"/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B2E">
        <w:rPr>
          <w:rFonts w:ascii="Times New Roman" w:eastAsia="Times New Roman" w:hAnsi="Times New Roman" w:cs="Times New Roman"/>
          <w:sz w:val="24"/>
          <w:szCs w:val="24"/>
        </w:rPr>
        <w:t>Данные измерений и расчётов занесите в таблицу.</w:t>
      </w:r>
    </w:p>
    <w:p w14:paraId="489C4315" w14:textId="77777777" w:rsidR="00145B2E" w:rsidRPr="00145B2E" w:rsidRDefault="00145B2E" w:rsidP="00145B2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B2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DC6635B" wp14:editId="2EDE7506">
            <wp:extent cx="5495925" cy="876300"/>
            <wp:effectExtent l="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03B3C2" w14:textId="766A11C4" w:rsidR="00145B2E" w:rsidRPr="00145B2E" w:rsidRDefault="00145B2E" w:rsidP="00145B2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B2E">
        <w:rPr>
          <w:rFonts w:ascii="Times New Roman" w:eastAsia="Times New Roman" w:hAnsi="Times New Roman" w:cs="Times New Roman"/>
          <w:sz w:val="24"/>
          <w:szCs w:val="24"/>
        </w:rPr>
        <w:t>6. Вычислите отношения </w:t>
      </w:r>
      <w:r w:rsidRPr="00145B2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9603A56" wp14:editId="7C377400">
            <wp:extent cx="581025" cy="390525"/>
            <wp:effectExtent l="0" t="0" r="9525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B2E">
        <w:rPr>
          <w:rFonts w:ascii="Times New Roman" w:eastAsia="Times New Roman" w:hAnsi="Times New Roman" w:cs="Times New Roman"/>
          <w:sz w:val="24"/>
          <w:szCs w:val="24"/>
        </w:rPr>
        <w:t> относительные (</w:t>
      </w:r>
      <w:r w:rsidRPr="00145B2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BAAB635" wp14:editId="2DD82868">
            <wp:extent cx="104775" cy="133350"/>
            <wp:effectExtent l="0" t="0" r="952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B2E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145B2E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145B2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F1CD53D" wp14:editId="334F4D38">
            <wp:extent cx="104775" cy="133350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B2E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145B2E">
        <w:rPr>
          <w:rFonts w:ascii="Times New Roman" w:eastAsia="Times New Roman" w:hAnsi="Times New Roman" w:cs="Times New Roman"/>
          <w:sz w:val="24"/>
          <w:szCs w:val="24"/>
        </w:rPr>
        <w:t>) и абсолютные (</w:t>
      </w:r>
      <w:r w:rsidRPr="00145B2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02D51AA" wp14:editId="66E7ACEE">
            <wp:extent cx="133350" cy="142875"/>
            <wp:effectExtent l="0" t="0" r="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B2E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145B2E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145B2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5A2ABB1" wp14:editId="29C224BE">
            <wp:extent cx="133350" cy="142875"/>
            <wp:effectExtent l="0" t="0" r="0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B2E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145B2E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45B2E">
        <w:rPr>
          <w:rFonts w:ascii="Times New Roman" w:eastAsia="Times New Roman" w:hAnsi="Times New Roman" w:cs="Times New Roman"/>
          <w:sz w:val="24"/>
          <w:szCs w:val="24"/>
          <w:vertAlign w:val="subscript"/>
        </w:rPr>
        <w:t> </w:t>
      </w:r>
      <w:r w:rsidRPr="00145B2E">
        <w:rPr>
          <w:rFonts w:ascii="Times New Roman" w:eastAsia="Times New Roman" w:hAnsi="Times New Roman" w:cs="Times New Roman"/>
          <w:sz w:val="24"/>
          <w:szCs w:val="24"/>
        </w:rPr>
        <w:t>погрешности:</w:t>
      </w:r>
    </w:p>
    <w:p w14:paraId="1D13BC19" w14:textId="509C94DB" w:rsidR="00145B2E" w:rsidRPr="00145B2E" w:rsidRDefault="00145B2E" w:rsidP="00145B2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B2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CA18356" wp14:editId="5E4322D8">
            <wp:extent cx="1876425" cy="88582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3BB6A" w14:textId="77777777" w:rsidR="00145B2E" w:rsidRPr="00145B2E" w:rsidRDefault="00145B2E" w:rsidP="00145B2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B2E">
        <w:rPr>
          <w:rFonts w:ascii="Times New Roman" w:eastAsia="Times New Roman" w:hAnsi="Times New Roman" w:cs="Times New Roman"/>
          <w:sz w:val="24"/>
          <w:szCs w:val="24"/>
        </w:rPr>
        <w:t>(Погрешность измерения объёма с учётом соединительных трубок определена изготовителем набора и не превышает 1 мл.)</w:t>
      </w:r>
    </w:p>
    <w:p w14:paraId="0AD98B0E" w14:textId="008BD87A" w:rsidR="00145B2E" w:rsidRPr="00145B2E" w:rsidRDefault="00145B2E" w:rsidP="00145B2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B2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B385282" wp14:editId="5A4412A3">
            <wp:extent cx="1971675" cy="742950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85EBE" w14:textId="12670635" w:rsidR="00145B2E" w:rsidRPr="00145B2E" w:rsidRDefault="00145B2E" w:rsidP="00145B2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B2E">
        <w:rPr>
          <w:rFonts w:ascii="Times New Roman" w:eastAsia="Times New Roman" w:hAnsi="Times New Roman" w:cs="Times New Roman"/>
          <w:sz w:val="24"/>
          <w:szCs w:val="24"/>
        </w:rPr>
        <w:t>7. Определите интервалы отношений </w:t>
      </w:r>
      <w:r w:rsidRPr="00145B2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AC21E03" wp14:editId="5C1E531A">
            <wp:extent cx="581025" cy="390525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B2E">
        <w:rPr>
          <w:rFonts w:ascii="Times New Roman" w:eastAsia="Times New Roman" w:hAnsi="Times New Roman" w:cs="Times New Roman"/>
          <w:sz w:val="24"/>
          <w:szCs w:val="24"/>
        </w:rPr>
        <w:t> с учётом погрешностей:</w:t>
      </w:r>
    </w:p>
    <w:p w14:paraId="7A1783E0" w14:textId="47F9E41B" w:rsidR="00145B2E" w:rsidRPr="00145B2E" w:rsidRDefault="00145B2E" w:rsidP="00145B2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B2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40662AA" wp14:editId="695A4AF1">
            <wp:extent cx="3295650" cy="8001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2B14F1" w14:textId="77777777" w:rsidR="00145B2E" w:rsidRPr="00145B2E" w:rsidRDefault="00145B2E" w:rsidP="00145B2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B2E">
        <w:rPr>
          <w:rFonts w:ascii="Times New Roman" w:eastAsia="Times New Roman" w:hAnsi="Times New Roman" w:cs="Times New Roman"/>
          <w:sz w:val="24"/>
          <w:szCs w:val="24"/>
        </w:rPr>
        <w:t>8. Сравните интервалы и сделайте вывод о справедливости закона Гей-Люссака. (Интервалы перекрываются, значит, отношения объёмов и температур при данной относительной погрешности измерений одинаковы, что подтверждает справедливость закона Гей-Люссака.)</w:t>
      </w:r>
    </w:p>
    <w:p w14:paraId="72D10883" w14:textId="77777777" w:rsidR="0021705C" w:rsidRPr="00145B2E" w:rsidRDefault="0021705C" w:rsidP="00145B2E">
      <w:pPr>
        <w:shd w:val="clear" w:color="auto" w:fill="FFFFFF"/>
        <w:spacing w:after="0" w:line="240" w:lineRule="auto"/>
        <w:ind w:left="142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</w:p>
    <w:p w14:paraId="7FDE9D1C" w14:textId="0C7EDD1C" w:rsidR="0072609F" w:rsidRPr="0072609F" w:rsidRDefault="0072609F" w:rsidP="00145B2E">
      <w:pPr>
        <w:spacing w:after="0" w:line="240" w:lineRule="auto"/>
        <w:ind w:left="142"/>
        <w:contextualSpacing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</w:p>
    <w:p w14:paraId="6DB7C3ED" w14:textId="3C8D0F57" w:rsidR="00115678" w:rsidRPr="0072609F" w:rsidRDefault="0072609F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1.3. </w:t>
      </w:r>
      <w:r w:rsidR="00115678"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Оформить практическую работу - Приложение </w:t>
      </w:r>
      <w:r w:rsidR="00D52040"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</w:t>
      </w:r>
      <w:r w:rsidR="00C37DFE"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</w:t>
      </w:r>
    </w:p>
    <w:p w14:paraId="3DE4566E" w14:textId="77777777" w:rsidR="00115678" w:rsidRPr="0072609F" w:rsidRDefault="00115678" w:rsidP="0072609F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</w:p>
    <w:p w14:paraId="7BD49332" w14:textId="77777777" w:rsidR="00366E72" w:rsidRPr="0072609F" w:rsidRDefault="00366E72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51FF22E" w14:textId="77777777" w:rsidR="00366E72" w:rsidRPr="0072609F" w:rsidRDefault="00366E72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14:paraId="559AA2DB" w14:textId="77777777" w:rsidR="00366E72" w:rsidRPr="0072609F" w:rsidRDefault="00366E72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14:paraId="286684BA" w14:textId="77777777" w:rsidR="00366E72" w:rsidRPr="0072609F" w:rsidRDefault="00366E72" w:rsidP="0072609F">
      <w:pPr>
        <w:pStyle w:val="a3"/>
        <w:spacing w:after="0" w:line="240" w:lineRule="auto"/>
        <w:ind w:left="0"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14:paraId="7FFE8CE3" w14:textId="77777777" w:rsidR="00366E72" w:rsidRPr="0072609F" w:rsidRDefault="00366E72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72609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72609F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72609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72609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72609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55C8B4C4" w14:textId="77777777" w:rsidR="00366E72" w:rsidRPr="0072609F" w:rsidRDefault="00366E72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FCBAEA7" w14:textId="77777777" w:rsidR="00764A45" w:rsidRPr="0072609F" w:rsidRDefault="00115678" w:rsidP="0072609F">
      <w:pPr>
        <w:pStyle w:val="a3"/>
        <w:numPr>
          <w:ilvl w:val="0"/>
          <w:numId w:val="37"/>
        </w:numPr>
        <w:spacing w:after="0" w:line="240" w:lineRule="auto"/>
        <w:ind w:left="0"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Домашнее задание:</w:t>
      </w:r>
      <w:r w:rsidR="00DA44EA" w:rsidRPr="0072609F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 xml:space="preserve"> </w:t>
      </w:r>
      <w:r w:rsidR="00764A45" w:rsidRPr="007260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Отчет по практической работе</w:t>
      </w:r>
    </w:p>
    <w:p w14:paraId="13F80248" w14:textId="77777777" w:rsidR="00764A45" w:rsidRPr="0072609F" w:rsidRDefault="00764A45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2C7C2DD1" w14:textId="77777777" w:rsidR="00D52040" w:rsidRPr="0072609F" w:rsidRDefault="00D52040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Большое спасибо за работу!</w:t>
      </w:r>
      <w:r w:rsidR="000D48B5" w:rsidRPr="0072609F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32F68477" w14:textId="77777777" w:rsidR="00DA44EA" w:rsidRPr="0072609F" w:rsidRDefault="00DA44EA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4C44EBC8" w14:textId="77777777" w:rsidR="00D419CD" w:rsidRPr="0072609F" w:rsidRDefault="00D419CD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0B163B2A" w14:textId="77777777" w:rsidR="00D419CD" w:rsidRPr="0072609F" w:rsidRDefault="00D419CD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289D735" w14:textId="5181BAF6" w:rsidR="008E7BB7" w:rsidRPr="0072609F" w:rsidRDefault="008E7BB7" w:rsidP="0072609F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8EE442F" w14:textId="67BAB097" w:rsidR="005A57EE" w:rsidRPr="0072609F" w:rsidRDefault="005A57EE" w:rsidP="0072609F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01571E4" w14:textId="51BEF3EB" w:rsidR="005A57EE" w:rsidRPr="0072609F" w:rsidRDefault="005A57EE" w:rsidP="0072609F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515A4A4" w14:textId="0A5A0A1D" w:rsidR="005A57EE" w:rsidRPr="0072609F" w:rsidRDefault="005A57EE" w:rsidP="0072609F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25BF79F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29D8324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C10D6E8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8D21EF2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EBDA1DD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F665D86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2AD6672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99C7513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8322EDE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F887E67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0B1C528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28C6D3C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FFDEBC8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1180B78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6763FF4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8F44B1D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5F161AC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8502245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5EB27F9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9C06D5C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114E414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7BBC4E9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FD9787C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4F7BEA6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13E5C56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F53C58A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D1994B2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076690E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6CB537D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04046F9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C2BAA61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6681777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8CAF56B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2D023F1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DA0FAAF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D11B29D" w14:textId="45FFB3C9" w:rsidR="007345E6" w:rsidRPr="0072609F" w:rsidRDefault="007345E6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Приложение 1</w:t>
      </w:r>
    </w:p>
    <w:p w14:paraId="74B3D9D5" w14:textId="39EE1F08" w:rsidR="007345E6" w:rsidRPr="0072609F" w:rsidRDefault="007345E6" w:rsidP="0072609F">
      <w:pPr>
        <w:tabs>
          <w:tab w:val="left" w:pos="426"/>
        </w:tabs>
        <w:spacing w:after="0" w:line="240" w:lineRule="auto"/>
        <w:ind w:firstLine="142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Дата </w:t>
      </w:r>
      <w:r w:rsidR="00505662"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72609F" w:rsidRPr="0072609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716CD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120AC4">
        <w:rPr>
          <w:rFonts w:ascii="Times New Roman" w:hAnsi="Times New Roman" w:cs="Times New Roman"/>
          <w:b/>
          <w:bCs/>
          <w:sz w:val="24"/>
          <w:szCs w:val="24"/>
        </w:rPr>
        <w:t>,1</w:t>
      </w:r>
      <w:r w:rsidR="007716CD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C37DFE" w:rsidRPr="0072609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E5A21" w:rsidRPr="0072609F">
        <w:rPr>
          <w:rFonts w:ascii="Times New Roman" w:hAnsi="Times New Roman" w:cs="Times New Roman"/>
          <w:b/>
          <w:bCs/>
          <w:sz w:val="24"/>
          <w:szCs w:val="24"/>
          <w:u w:val="single"/>
        </w:rPr>
        <w:t>м</w:t>
      </w:r>
      <w:r w:rsidRPr="0072609F">
        <w:rPr>
          <w:rFonts w:ascii="Times New Roman" w:hAnsi="Times New Roman" w:cs="Times New Roman"/>
          <w:b/>
          <w:bCs/>
          <w:sz w:val="24"/>
          <w:szCs w:val="24"/>
          <w:u w:val="single"/>
        </w:rPr>
        <w:t>ая 2020</w:t>
      </w:r>
      <w:r w:rsidR="00505662" w:rsidRPr="0072609F">
        <w:rPr>
          <w:rFonts w:ascii="Times New Roman" w:hAnsi="Times New Roman" w:cs="Times New Roman"/>
          <w:b/>
          <w:bCs/>
          <w:sz w:val="24"/>
          <w:szCs w:val="24"/>
          <w:u w:val="single"/>
        </w:rPr>
        <w:t>г</w:t>
      </w:r>
      <w:r w:rsidR="00505662" w:rsidRPr="0072609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</w:t>
      </w:r>
      <w:r w:rsidR="00294FFF"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Класс 1</w:t>
      </w:r>
      <w:r w:rsidR="00764A45" w:rsidRPr="0072609F"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14:paraId="32B8B711" w14:textId="672AE0F0" w:rsidR="007345E6" w:rsidRPr="0011224E" w:rsidRDefault="007345E6" w:rsidP="0011224E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ФИ учащегося </w:t>
      </w:r>
      <w:r w:rsidRPr="0011224E">
        <w:rPr>
          <w:rFonts w:ascii="Times New Roman" w:hAnsi="Times New Roman" w:cs="Times New Roman"/>
          <w:b/>
          <w:bCs/>
          <w:sz w:val="24"/>
          <w:szCs w:val="24"/>
        </w:rPr>
        <w:t>_______</w:t>
      </w:r>
      <w:r w:rsidR="00294FFF" w:rsidRPr="0011224E">
        <w:rPr>
          <w:rFonts w:ascii="Times New Roman" w:hAnsi="Times New Roman" w:cs="Times New Roman"/>
          <w:b/>
          <w:bCs/>
          <w:sz w:val="24"/>
          <w:szCs w:val="24"/>
        </w:rPr>
        <w:t>______________</w:t>
      </w:r>
      <w:r w:rsidRPr="0011224E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</w:t>
      </w:r>
    </w:p>
    <w:p w14:paraId="1030A7D0" w14:textId="6FED9828" w:rsidR="00120AC4" w:rsidRPr="0021705C" w:rsidRDefault="00764A45" w:rsidP="0011224E">
      <w:pPr>
        <w:pStyle w:val="FR1"/>
        <w:ind w:left="0" w:firstLine="14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1705C">
        <w:rPr>
          <w:rFonts w:ascii="Times New Roman" w:hAnsi="Times New Roman" w:cs="Times New Roman"/>
          <w:b/>
          <w:bCs/>
          <w:sz w:val="24"/>
          <w:szCs w:val="24"/>
        </w:rPr>
        <w:t>Практическая</w:t>
      </w:r>
      <w:r w:rsidRPr="0021705C">
        <w:rPr>
          <w:rFonts w:ascii="Times New Roman" w:hAnsi="Times New Roman" w:cs="Times New Roman"/>
          <w:sz w:val="24"/>
          <w:szCs w:val="24"/>
        </w:rPr>
        <w:t xml:space="preserve"> </w:t>
      </w:r>
      <w:r w:rsidR="00115678" w:rsidRPr="0021705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работа </w:t>
      </w:r>
      <w:r w:rsidR="00120AC4" w:rsidRPr="0021705C">
        <w:rPr>
          <w:rFonts w:ascii="Times New Roman" w:hAnsi="Times New Roman" w:cs="Times New Roman"/>
          <w:sz w:val="24"/>
          <w:szCs w:val="24"/>
        </w:rPr>
        <w:t xml:space="preserve">№ </w:t>
      </w:r>
      <w:r w:rsidR="007716CD" w:rsidRPr="0021705C">
        <w:rPr>
          <w:rFonts w:ascii="Times New Roman" w:hAnsi="Times New Roman" w:cs="Times New Roman"/>
          <w:sz w:val="24"/>
          <w:szCs w:val="24"/>
        </w:rPr>
        <w:t>8</w:t>
      </w:r>
      <w:r w:rsidR="00120AC4" w:rsidRPr="002170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0ECF34" w14:textId="430DB216" w:rsidR="007716CD" w:rsidRPr="0021705C" w:rsidRDefault="007716CD" w:rsidP="007716CD">
      <w:pPr>
        <w:pStyle w:val="FR1"/>
        <w:ind w:left="0"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705C">
        <w:rPr>
          <w:rFonts w:ascii="Times New Roman" w:hAnsi="Times New Roman" w:cs="Times New Roman"/>
          <w:b/>
          <w:bCs/>
          <w:sz w:val="24"/>
          <w:szCs w:val="24"/>
        </w:rPr>
        <w:t>Изучение изобарного процесса в газе</w:t>
      </w:r>
    </w:p>
    <w:p w14:paraId="0CB15571" w14:textId="77777777" w:rsidR="007716CD" w:rsidRPr="0021705C" w:rsidRDefault="0072609F" w:rsidP="0011224E">
      <w:pPr>
        <w:pStyle w:val="FR1"/>
        <w:ind w:left="0" w:firstLine="142"/>
        <w:contextualSpacing/>
        <w:rPr>
          <w:rStyle w:val="af5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21705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 работы:</w:t>
      </w:r>
      <w:r w:rsidRPr="0021705C">
        <w:rPr>
          <w:rFonts w:ascii="Times New Roman" w:hAnsi="Times New Roman" w:cs="Times New Roman"/>
          <w:sz w:val="24"/>
          <w:szCs w:val="24"/>
        </w:rPr>
        <w:t> </w:t>
      </w:r>
      <w:r w:rsidR="007716CD" w:rsidRPr="0021705C">
        <w:rPr>
          <w:rStyle w:val="af5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проверка соотношения между изменением объема и температуры определенного количества газа при его изобарном охлаждении.</w:t>
      </w:r>
    </w:p>
    <w:p w14:paraId="457FE6E6" w14:textId="3DCBD370" w:rsidR="0021705C" w:rsidRPr="0021705C" w:rsidRDefault="0021705C" w:rsidP="002170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705C">
        <w:rPr>
          <w:rFonts w:ascii="Times New Roman" w:eastAsia="Times New Roman" w:hAnsi="Times New Roman" w:cs="Times New Roman"/>
          <w:i/>
          <w:iCs/>
          <w:sz w:val="24"/>
          <w:szCs w:val="24"/>
        </w:rPr>
        <w:t>О</w:t>
      </w:r>
      <w:r w:rsidRPr="0021705C">
        <w:rPr>
          <w:rFonts w:ascii="Times New Roman" w:eastAsia="Times New Roman" w:hAnsi="Times New Roman" w:cs="Times New Roman"/>
          <w:i/>
          <w:iCs/>
          <w:sz w:val="24"/>
          <w:szCs w:val="24"/>
        </w:rPr>
        <w:t>борудование</w:t>
      </w:r>
      <w:r w:rsidRPr="0021705C">
        <w:rPr>
          <w:rFonts w:ascii="Times New Roman" w:eastAsia="Times New Roman" w:hAnsi="Times New Roman" w:cs="Times New Roman"/>
          <w:sz w:val="24"/>
          <w:szCs w:val="24"/>
        </w:rPr>
        <w:t>: лабораторный набор, термометр, стакан с горячей водой.</w:t>
      </w:r>
    </w:p>
    <w:p w14:paraId="56C9DA13" w14:textId="77777777" w:rsidR="0021705C" w:rsidRPr="0021705C" w:rsidRDefault="0021705C" w:rsidP="002170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705C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Теоретическое обоснование</w:t>
      </w:r>
    </w:p>
    <w:p w14:paraId="18BFF78D" w14:textId="6EC0BCAA" w:rsidR="0021705C" w:rsidRPr="0021705C" w:rsidRDefault="0021705C" w:rsidP="002170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705C">
        <w:rPr>
          <w:rFonts w:ascii="Times New Roman" w:eastAsia="Times New Roman" w:hAnsi="Times New Roman" w:cs="Times New Roman"/>
          <w:sz w:val="24"/>
          <w:szCs w:val="24"/>
        </w:rPr>
        <w:t>Чтобы проверить закон Гей-Люссака </w:t>
      </w:r>
      <w:r w:rsidRPr="0021705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1CA35D5" wp14:editId="36B59277">
            <wp:extent cx="1304925" cy="52387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05C">
        <w:rPr>
          <w:rFonts w:ascii="Times New Roman" w:eastAsia="Times New Roman" w:hAnsi="Times New Roman" w:cs="Times New Roman"/>
          <w:sz w:val="24"/>
          <w:szCs w:val="24"/>
        </w:rPr>
        <w:t>   достаточно измерить объём и температуру газа в двух состояниях при постоянном давлении.</w:t>
      </w:r>
    </w:p>
    <w:p w14:paraId="17889E3D" w14:textId="6E9FD49F" w:rsidR="0021705C" w:rsidRPr="0021705C" w:rsidRDefault="00145B2E" w:rsidP="00145B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145B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Ход </w:t>
      </w:r>
      <w:r w:rsidR="0021705C" w:rsidRPr="0021705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работы</w:t>
      </w:r>
      <w:proofErr w:type="gramEnd"/>
    </w:p>
    <w:p w14:paraId="6F2B3E9B" w14:textId="04ACD4E5" w:rsidR="0021705C" w:rsidRPr="0021705C" w:rsidRDefault="0021705C" w:rsidP="00145B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705C">
        <w:rPr>
          <w:rFonts w:ascii="Times New Roman" w:eastAsia="Times New Roman" w:hAnsi="Times New Roman" w:cs="Times New Roman"/>
          <w:sz w:val="24"/>
          <w:szCs w:val="24"/>
        </w:rPr>
        <w:t xml:space="preserve">1. Из деталей набора соберите систему </w:t>
      </w:r>
    </w:p>
    <w:p w14:paraId="690DC634" w14:textId="77777777" w:rsidR="0021705C" w:rsidRPr="0021705C" w:rsidRDefault="0021705C" w:rsidP="00145B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705C">
        <w:rPr>
          <w:rFonts w:ascii="Times New Roman" w:eastAsia="Times New Roman" w:hAnsi="Times New Roman" w:cs="Times New Roman"/>
          <w:sz w:val="24"/>
          <w:szCs w:val="24"/>
        </w:rPr>
        <w:t>2. Определите температуру воздуха в комнате </w:t>
      </w:r>
      <w:r w:rsidRPr="0021705C">
        <w:rPr>
          <w:rFonts w:ascii="Times New Roman" w:eastAsia="Times New Roman" w:hAnsi="Times New Roman" w:cs="Times New Roman"/>
          <w:i/>
          <w:iCs/>
          <w:sz w:val="24"/>
          <w:szCs w:val="24"/>
        </w:rPr>
        <w:t>t</w:t>
      </w:r>
      <w:r w:rsidRPr="0021705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170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079A982" w14:textId="77777777" w:rsidR="0021705C" w:rsidRPr="0021705C" w:rsidRDefault="0021705C" w:rsidP="00145B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705C">
        <w:rPr>
          <w:rFonts w:ascii="Times New Roman" w:eastAsia="Times New Roman" w:hAnsi="Times New Roman" w:cs="Times New Roman"/>
          <w:sz w:val="24"/>
          <w:szCs w:val="24"/>
        </w:rPr>
        <w:t>3. Сняв зажим, установите поршень шприца на отметку 2 мл. Это соответствует объёму воздуха в системе </w:t>
      </w:r>
      <w:r w:rsidRPr="0021705C">
        <w:rPr>
          <w:rFonts w:ascii="Times New Roman" w:eastAsia="Times New Roman" w:hAnsi="Times New Roman" w:cs="Times New Roman"/>
          <w:i/>
          <w:iCs/>
          <w:sz w:val="24"/>
          <w:szCs w:val="24"/>
        </w:rPr>
        <w:t>V</w:t>
      </w:r>
      <w:r w:rsidRPr="0021705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1705C">
        <w:rPr>
          <w:rFonts w:ascii="Times New Roman" w:eastAsia="Times New Roman" w:hAnsi="Times New Roman" w:cs="Times New Roman"/>
          <w:sz w:val="24"/>
          <w:szCs w:val="24"/>
        </w:rPr>
        <w:t> = 62 мл.</w:t>
      </w:r>
    </w:p>
    <w:p w14:paraId="6668BA4A" w14:textId="77777777" w:rsidR="0021705C" w:rsidRPr="0021705C" w:rsidRDefault="0021705C" w:rsidP="00145B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705C">
        <w:rPr>
          <w:rFonts w:ascii="Times New Roman" w:eastAsia="Times New Roman" w:hAnsi="Times New Roman" w:cs="Times New Roman"/>
          <w:sz w:val="24"/>
          <w:szCs w:val="24"/>
        </w:rPr>
        <w:t>4. Для получения второго состояния поставьте зажим и опустите термометр и шприц в стакан с горячей водой. Выдвигайте поршень, увеличивая объём воздуха, до тех пор, пока стрелка манометра не вернётся к нулевому делению, которое соответствует атмосферному давлению. Определите </w:t>
      </w:r>
      <w:r w:rsidRPr="0021705C">
        <w:rPr>
          <w:rFonts w:ascii="Times New Roman" w:eastAsia="Times New Roman" w:hAnsi="Times New Roman" w:cs="Times New Roman"/>
          <w:i/>
          <w:iCs/>
          <w:sz w:val="24"/>
          <w:szCs w:val="24"/>
        </w:rPr>
        <w:t>V</w:t>
      </w:r>
      <w:r w:rsidRPr="0021705C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21705C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21705C">
        <w:rPr>
          <w:rFonts w:ascii="Times New Roman" w:eastAsia="Times New Roman" w:hAnsi="Times New Roman" w:cs="Times New Roman"/>
          <w:i/>
          <w:iCs/>
          <w:sz w:val="24"/>
          <w:szCs w:val="24"/>
        </w:rPr>
        <w:t>t</w:t>
      </w:r>
      <w:r w:rsidRPr="0021705C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2170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ABF8F75" w14:textId="77777777" w:rsidR="0021705C" w:rsidRPr="0021705C" w:rsidRDefault="0021705C" w:rsidP="00145B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705C">
        <w:rPr>
          <w:rFonts w:ascii="Times New Roman" w:eastAsia="Times New Roman" w:hAnsi="Times New Roman" w:cs="Times New Roman"/>
          <w:sz w:val="24"/>
          <w:szCs w:val="24"/>
        </w:rPr>
        <w:t>5. Данные измерений и расчётов занесите в таблицу.</w:t>
      </w:r>
    </w:p>
    <w:tbl>
      <w:tblPr>
        <w:tblStyle w:val="a6"/>
        <w:tblpPr w:leftFromText="180" w:rightFromText="180" w:vertAnchor="text" w:horzAnchor="margin" w:tblpY="-71"/>
        <w:tblW w:w="10400" w:type="dxa"/>
        <w:tblLayout w:type="fixed"/>
        <w:tblLook w:val="04A0" w:firstRow="1" w:lastRow="0" w:firstColumn="1" w:lastColumn="0" w:noHBand="0" w:noVBand="1"/>
      </w:tblPr>
      <w:tblGrid>
        <w:gridCol w:w="732"/>
        <w:gridCol w:w="539"/>
        <w:gridCol w:w="525"/>
        <w:gridCol w:w="467"/>
        <w:gridCol w:w="709"/>
        <w:gridCol w:w="567"/>
        <w:gridCol w:w="709"/>
        <w:gridCol w:w="567"/>
        <w:gridCol w:w="709"/>
        <w:gridCol w:w="567"/>
        <w:gridCol w:w="708"/>
        <w:gridCol w:w="709"/>
        <w:gridCol w:w="992"/>
        <w:gridCol w:w="709"/>
        <w:gridCol w:w="567"/>
        <w:gridCol w:w="618"/>
        <w:gridCol w:w="6"/>
      </w:tblGrid>
      <w:tr w:rsidR="00145B2E" w:rsidRPr="00145B2E" w14:paraId="4AD9B580" w14:textId="77777777" w:rsidTr="00145B2E">
        <w:tc>
          <w:tcPr>
            <w:tcW w:w="10400" w:type="dxa"/>
            <w:gridSpan w:val="17"/>
          </w:tcPr>
          <w:p w14:paraId="149247D0" w14:textId="77777777" w:rsidR="00145B2E" w:rsidRPr="00145B2E" w:rsidRDefault="00145B2E" w:rsidP="00145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45B2E">
              <w:rPr>
                <w:rFonts w:ascii="Times New Roman" w:eastAsia="Times New Roman" w:hAnsi="Times New Roman" w:cs="Times New Roman"/>
                <w:noProof/>
                <w:sz w:val="27"/>
                <w:szCs w:val="27"/>
              </w:rPr>
              <w:drawing>
                <wp:inline distT="0" distB="0" distL="0" distR="0" wp14:anchorId="40848D6A" wp14:editId="38320455">
                  <wp:extent cx="6730518" cy="80010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5443"/>
                          <a:stretch/>
                        </pic:blipFill>
                        <pic:spPr bwMode="auto">
                          <a:xfrm>
                            <a:off x="0" y="0"/>
                            <a:ext cx="6860211" cy="815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5B2E" w:rsidRPr="00145B2E" w14:paraId="7D3DA234" w14:textId="77777777" w:rsidTr="00145B2E">
        <w:trPr>
          <w:gridAfter w:val="1"/>
          <w:wAfter w:w="6" w:type="dxa"/>
        </w:trPr>
        <w:tc>
          <w:tcPr>
            <w:tcW w:w="732" w:type="dxa"/>
          </w:tcPr>
          <w:p w14:paraId="1D14DF85" w14:textId="77777777" w:rsidR="00145B2E" w:rsidRPr="00145B2E" w:rsidRDefault="00145B2E" w:rsidP="00145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539" w:type="dxa"/>
            <w:tcBorders>
              <w:right w:val="single" w:sz="4" w:space="0" w:color="auto"/>
            </w:tcBorders>
          </w:tcPr>
          <w:p w14:paraId="44CFB9FF" w14:textId="77777777" w:rsidR="00145B2E" w:rsidRPr="00145B2E" w:rsidRDefault="00145B2E" w:rsidP="00145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701F4CD1" w14:textId="77777777" w:rsidR="00145B2E" w:rsidRPr="00145B2E" w:rsidRDefault="00145B2E" w:rsidP="00145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</w:tcPr>
          <w:p w14:paraId="7BD2DE51" w14:textId="77777777" w:rsidR="00145B2E" w:rsidRPr="00145B2E" w:rsidRDefault="00145B2E" w:rsidP="00145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3A7B4F2" w14:textId="77777777" w:rsidR="00145B2E" w:rsidRPr="00145B2E" w:rsidRDefault="00145B2E" w:rsidP="00145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3D59AEE" w14:textId="77777777" w:rsidR="00145B2E" w:rsidRPr="00145B2E" w:rsidRDefault="00145B2E" w:rsidP="00145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709" w:type="dxa"/>
          </w:tcPr>
          <w:p w14:paraId="24A56F55" w14:textId="77777777" w:rsidR="00145B2E" w:rsidRPr="00145B2E" w:rsidRDefault="00145B2E" w:rsidP="00145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68034308" w14:textId="77777777" w:rsidR="00145B2E" w:rsidRDefault="00145B2E" w:rsidP="00145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14:paraId="79ACE5AB" w14:textId="757015DA" w:rsidR="00145B2E" w:rsidRPr="00145B2E" w:rsidRDefault="00145B2E" w:rsidP="00145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78F3D07F" w14:textId="77777777" w:rsidR="00145B2E" w:rsidRPr="00145B2E" w:rsidRDefault="00145B2E" w:rsidP="00145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567" w:type="dxa"/>
          </w:tcPr>
          <w:p w14:paraId="3C92903F" w14:textId="77777777" w:rsidR="00145B2E" w:rsidRPr="00145B2E" w:rsidRDefault="00145B2E" w:rsidP="00145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708" w:type="dxa"/>
          </w:tcPr>
          <w:p w14:paraId="5DB4A151" w14:textId="77777777" w:rsidR="00145B2E" w:rsidRPr="00145B2E" w:rsidRDefault="00145B2E" w:rsidP="00145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59D97DC" w14:textId="77777777" w:rsidR="00145B2E" w:rsidRPr="00145B2E" w:rsidRDefault="00145B2E" w:rsidP="00145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39D7C14B" w14:textId="77777777" w:rsidR="00145B2E" w:rsidRPr="00145B2E" w:rsidRDefault="00145B2E" w:rsidP="00145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709" w:type="dxa"/>
          </w:tcPr>
          <w:p w14:paraId="251F2327" w14:textId="77777777" w:rsidR="00145B2E" w:rsidRPr="00145B2E" w:rsidRDefault="00145B2E" w:rsidP="00145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567" w:type="dxa"/>
          </w:tcPr>
          <w:p w14:paraId="36945EE4" w14:textId="77777777" w:rsidR="00145B2E" w:rsidRPr="00145B2E" w:rsidRDefault="00145B2E" w:rsidP="00145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18" w:type="dxa"/>
          </w:tcPr>
          <w:p w14:paraId="750934DB" w14:textId="77777777" w:rsidR="00145B2E" w:rsidRPr="00145B2E" w:rsidRDefault="00145B2E" w:rsidP="00145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14:paraId="36202333" w14:textId="4BE3DC18" w:rsidR="00145B2E" w:rsidRPr="00145B2E" w:rsidRDefault="00740CE5" w:rsidP="00145B2E">
      <w:pPr>
        <w:pStyle w:val="a7"/>
        <w:jc w:val="both"/>
        <w:rPr>
          <w:sz w:val="27"/>
          <w:szCs w:val="27"/>
        </w:rPr>
      </w:pPr>
      <w:r w:rsidRPr="00145B2E">
        <w:br/>
      </w:r>
      <w:r w:rsidR="00145B2E" w:rsidRPr="00145B2E">
        <w:rPr>
          <w:sz w:val="27"/>
          <w:szCs w:val="27"/>
        </w:rPr>
        <w:t>6. Вычислите отношения </w:t>
      </w:r>
      <w:r w:rsidR="00145B2E" w:rsidRPr="00145B2E">
        <w:rPr>
          <w:noProof/>
          <w:sz w:val="27"/>
          <w:szCs w:val="27"/>
        </w:rPr>
        <w:drawing>
          <wp:inline distT="0" distB="0" distL="0" distR="0" wp14:anchorId="09DC83A3" wp14:editId="4B02F7A9">
            <wp:extent cx="581025" cy="390525"/>
            <wp:effectExtent l="0" t="0" r="9525" b="952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5B2E" w:rsidRPr="00145B2E">
        <w:rPr>
          <w:sz w:val="27"/>
          <w:szCs w:val="27"/>
        </w:rPr>
        <w:t> относительные (</w:t>
      </w:r>
      <w:r w:rsidR="00145B2E" w:rsidRPr="00145B2E">
        <w:rPr>
          <w:noProof/>
          <w:sz w:val="27"/>
          <w:szCs w:val="27"/>
        </w:rPr>
        <w:drawing>
          <wp:inline distT="0" distB="0" distL="0" distR="0" wp14:anchorId="6BB2B7B0" wp14:editId="1014BEF4">
            <wp:extent cx="104775" cy="133350"/>
            <wp:effectExtent l="0" t="0" r="952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5B2E" w:rsidRPr="00145B2E">
        <w:rPr>
          <w:sz w:val="27"/>
          <w:szCs w:val="27"/>
          <w:vertAlign w:val="subscript"/>
        </w:rPr>
        <w:t>1</w:t>
      </w:r>
      <w:r w:rsidR="00145B2E" w:rsidRPr="00145B2E">
        <w:rPr>
          <w:sz w:val="27"/>
          <w:szCs w:val="27"/>
        </w:rPr>
        <w:t> и </w:t>
      </w:r>
      <w:r w:rsidR="00145B2E" w:rsidRPr="00145B2E">
        <w:rPr>
          <w:noProof/>
          <w:sz w:val="27"/>
          <w:szCs w:val="27"/>
        </w:rPr>
        <w:drawing>
          <wp:inline distT="0" distB="0" distL="0" distR="0" wp14:anchorId="423DD2F9" wp14:editId="429D6936">
            <wp:extent cx="104775" cy="133350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5B2E" w:rsidRPr="00145B2E">
        <w:rPr>
          <w:sz w:val="27"/>
          <w:szCs w:val="27"/>
          <w:vertAlign w:val="subscript"/>
        </w:rPr>
        <w:t>2</w:t>
      </w:r>
      <w:r w:rsidR="00145B2E" w:rsidRPr="00145B2E">
        <w:rPr>
          <w:sz w:val="27"/>
          <w:szCs w:val="27"/>
        </w:rPr>
        <w:t>) и абсолютные (</w:t>
      </w:r>
      <w:r w:rsidR="00145B2E" w:rsidRPr="00145B2E">
        <w:rPr>
          <w:noProof/>
          <w:sz w:val="27"/>
          <w:szCs w:val="27"/>
        </w:rPr>
        <w:drawing>
          <wp:inline distT="0" distB="0" distL="0" distR="0" wp14:anchorId="58D373FF" wp14:editId="0384061C">
            <wp:extent cx="133350" cy="142875"/>
            <wp:effectExtent l="0" t="0" r="0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5B2E" w:rsidRPr="00145B2E">
        <w:rPr>
          <w:sz w:val="27"/>
          <w:szCs w:val="27"/>
          <w:vertAlign w:val="subscript"/>
        </w:rPr>
        <w:t>1</w:t>
      </w:r>
      <w:r w:rsidR="00145B2E" w:rsidRPr="00145B2E">
        <w:rPr>
          <w:sz w:val="27"/>
          <w:szCs w:val="27"/>
        </w:rPr>
        <w:t> и </w:t>
      </w:r>
      <w:r w:rsidR="00145B2E" w:rsidRPr="00145B2E">
        <w:rPr>
          <w:noProof/>
          <w:sz w:val="27"/>
          <w:szCs w:val="27"/>
        </w:rPr>
        <w:drawing>
          <wp:inline distT="0" distB="0" distL="0" distR="0" wp14:anchorId="4315D9CC" wp14:editId="390814E4">
            <wp:extent cx="133350" cy="142875"/>
            <wp:effectExtent l="0" t="0" r="0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5B2E" w:rsidRPr="00145B2E">
        <w:rPr>
          <w:sz w:val="27"/>
          <w:szCs w:val="27"/>
          <w:vertAlign w:val="subscript"/>
        </w:rPr>
        <w:t>2</w:t>
      </w:r>
      <w:r w:rsidR="00145B2E" w:rsidRPr="00145B2E">
        <w:rPr>
          <w:sz w:val="27"/>
          <w:szCs w:val="27"/>
        </w:rPr>
        <w:t>)</w:t>
      </w:r>
      <w:r w:rsidR="00145B2E" w:rsidRPr="00145B2E">
        <w:rPr>
          <w:sz w:val="27"/>
          <w:szCs w:val="27"/>
          <w:vertAlign w:val="subscript"/>
        </w:rPr>
        <w:t> </w:t>
      </w:r>
      <w:r w:rsidR="00145B2E" w:rsidRPr="00145B2E">
        <w:rPr>
          <w:sz w:val="27"/>
          <w:szCs w:val="27"/>
        </w:rPr>
        <w:t>погрешности:</w:t>
      </w:r>
    </w:p>
    <w:p w14:paraId="09F337B1" w14:textId="5D1E46F3" w:rsidR="00145B2E" w:rsidRPr="00145B2E" w:rsidRDefault="00145B2E" w:rsidP="00145B2E">
      <w:pPr>
        <w:pStyle w:val="FR1"/>
        <w:ind w:left="0" w:firstLine="142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5B2E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AC44CF" w14:textId="77777777" w:rsidR="00145B2E" w:rsidRPr="00145B2E" w:rsidRDefault="00145B2E" w:rsidP="00145B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45B2E">
        <w:rPr>
          <w:rFonts w:ascii="Times New Roman" w:eastAsia="Times New Roman" w:hAnsi="Times New Roman" w:cs="Times New Roman"/>
          <w:sz w:val="27"/>
          <w:szCs w:val="27"/>
        </w:rPr>
        <w:t>(Погрешность измерения объёма с учётом соединительных трубок определена изготовителем набора и не превышает 1 мл.)</w:t>
      </w:r>
    </w:p>
    <w:p w14:paraId="35D8AC4A" w14:textId="68CB28E6" w:rsidR="00145B2E" w:rsidRPr="00145B2E" w:rsidRDefault="00145B2E" w:rsidP="00145B2E">
      <w:pPr>
        <w:pStyle w:val="FR1"/>
        <w:ind w:left="0" w:firstLine="142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5B2E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566CB9" w14:textId="4AAA6F35" w:rsidR="00145B2E" w:rsidRPr="00145B2E" w:rsidRDefault="00145B2E" w:rsidP="00145B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45B2E">
        <w:rPr>
          <w:rFonts w:ascii="Times New Roman" w:eastAsia="Times New Roman" w:hAnsi="Times New Roman" w:cs="Times New Roman"/>
          <w:sz w:val="27"/>
          <w:szCs w:val="27"/>
        </w:rPr>
        <w:t>7. Определите интервалы отношений </w:t>
      </w:r>
      <w:r w:rsidRPr="00145B2E"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 wp14:anchorId="6DBD7744" wp14:editId="27DC54B5">
            <wp:extent cx="581025" cy="39052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B2E">
        <w:rPr>
          <w:rFonts w:ascii="Times New Roman" w:eastAsia="Times New Roman" w:hAnsi="Times New Roman" w:cs="Times New Roman"/>
          <w:sz w:val="27"/>
          <w:szCs w:val="27"/>
        </w:rPr>
        <w:t> с учётом погрешностей:</w:t>
      </w:r>
    </w:p>
    <w:p w14:paraId="3B604E68" w14:textId="1DE01798" w:rsidR="00145B2E" w:rsidRPr="00145B2E" w:rsidRDefault="00145B2E" w:rsidP="00145B2E">
      <w:pPr>
        <w:pStyle w:val="FR1"/>
        <w:ind w:left="0" w:firstLine="142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5B2E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6FB7F21" w14:textId="77777777" w:rsidR="00145B2E" w:rsidRPr="00145B2E" w:rsidRDefault="00145B2E" w:rsidP="00145B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45B2E">
        <w:rPr>
          <w:rFonts w:ascii="Times New Roman" w:eastAsia="Times New Roman" w:hAnsi="Times New Roman" w:cs="Times New Roman"/>
          <w:sz w:val="27"/>
          <w:szCs w:val="27"/>
        </w:rPr>
        <w:t>8. Сравните интервалы и сделайте вывод о справедливости закона Гей-Люссака. (Интервалы перекрываются, значит, отношения объёмов и температур при данной относительной погрешности измерений одинаковы, что подтверждает справедливость закона Гей-Люссака.)</w:t>
      </w:r>
    </w:p>
    <w:p w14:paraId="2351D0FF" w14:textId="29454937" w:rsidR="00DA44EA" w:rsidRPr="0011224E" w:rsidRDefault="00DA44EA" w:rsidP="0011224E">
      <w:pPr>
        <w:shd w:val="clear" w:color="auto" w:fill="FFFFFF"/>
        <w:spacing w:after="0" w:line="240" w:lineRule="auto"/>
        <w:ind w:firstLine="142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4CB8E92" w14:textId="7AF7C76E" w:rsidR="00DA44EA" w:rsidRPr="0072609F" w:rsidRDefault="00DA44EA" w:rsidP="0011224E">
      <w:pPr>
        <w:pStyle w:val="FR1"/>
        <w:ind w:left="0" w:firstLine="142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224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Вывод</w:t>
      </w:r>
      <w:r w:rsidRPr="0011224E">
        <w:rPr>
          <w:rFonts w:ascii="Times New Roman" w:eastAsia="Calibri" w:hAnsi="Times New Roman" w:cs="Times New Roman"/>
          <w:sz w:val="24"/>
          <w:szCs w:val="24"/>
          <w:lang w:eastAsia="en-US"/>
        </w:rPr>
        <w:t>:____________________________________________________________________</w:t>
      </w:r>
      <w:r w:rsidR="0011224E">
        <w:rPr>
          <w:rFonts w:ascii="Times New Roman" w:eastAsia="Calibri" w:hAnsi="Times New Roman" w:cs="Times New Roman"/>
          <w:sz w:val="24"/>
          <w:szCs w:val="24"/>
          <w:lang w:eastAsia="en-US"/>
        </w:rPr>
        <w:t>____________</w:t>
      </w:r>
      <w:r w:rsidRPr="0011224E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</w:t>
      </w:r>
      <w:r w:rsidR="0011224E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</w:t>
      </w:r>
    </w:p>
    <w:sectPr w:rsidR="00DA44EA" w:rsidRPr="0072609F" w:rsidSect="00115678">
      <w:pgSz w:w="11906" w:h="16838"/>
      <w:pgMar w:top="567" w:right="566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C76FFE"/>
    <w:multiLevelType w:val="hybridMultilevel"/>
    <w:tmpl w:val="B0E49076"/>
    <w:lvl w:ilvl="0" w:tplc="7B4461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54CC8"/>
    <w:multiLevelType w:val="multilevel"/>
    <w:tmpl w:val="A0AA3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8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630B3A"/>
    <w:multiLevelType w:val="hybridMultilevel"/>
    <w:tmpl w:val="A1A00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8" w15:restartNumberingAfterBreak="0">
    <w:nsid w:val="7FA95978"/>
    <w:multiLevelType w:val="hybridMultilevel"/>
    <w:tmpl w:val="3C5AAA02"/>
    <w:lvl w:ilvl="0" w:tplc="74D45B2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33"/>
  </w:num>
  <w:num w:numId="3">
    <w:abstractNumId w:val="14"/>
  </w:num>
  <w:num w:numId="4">
    <w:abstractNumId w:val="5"/>
  </w:num>
  <w:num w:numId="5">
    <w:abstractNumId w:val="26"/>
  </w:num>
  <w:num w:numId="6">
    <w:abstractNumId w:val="4"/>
  </w:num>
  <w:num w:numId="7">
    <w:abstractNumId w:val="10"/>
  </w:num>
  <w:num w:numId="8">
    <w:abstractNumId w:val="15"/>
  </w:num>
  <w:num w:numId="9">
    <w:abstractNumId w:val="9"/>
  </w:num>
  <w:num w:numId="10">
    <w:abstractNumId w:val="31"/>
  </w:num>
  <w:num w:numId="11">
    <w:abstractNumId w:val="23"/>
  </w:num>
  <w:num w:numId="12">
    <w:abstractNumId w:val="13"/>
  </w:num>
  <w:num w:numId="13">
    <w:abstractNumId w:val="37"/>
  </w:num>
  <w:num w:numId="14">
    <w:abstractNumId w:val="8"/>
  </w:num>
  <w:num w:numId="15">
    <w:abstractNumId w:val="34"/>
  </w:num>
  <w:num w:numId="16">
    <w:abstractNumId w:val="0"/>
  </w:num>
  <w:num w:numId="17">
    <w:abstractNumId w:val="32"/>
  </w:num>
  <w:num w:numId="18">
    <w:abstractNumId w:val="28"/>
  </w:num>
  <w:num w:numId="19">
    <w:abstractNumId w:val="6"/>
  </w:num>
  <w:num w:numId="20">
    <w:abstractNumId w:val="22"/>
  </w:num>
  <w:num w:numId="21">
    <w:abstractNumId w:val="1"/>
  </w:num>
  <w:num w:numId="22">
    <w:abstractNumId w:val="24"/>
  </w:num>
  <w:num w:numId="23">
    <w:abstractNumId w:val="12"/>
  </w:num>
  <w:num w:numId="24">
    <w:abstractNumId w:val="20"/>
  </w:num>
  <w:num w:numId="25">
    <w:abstractNumId w:val="21"/>
  </w:num>
  <w:num w:numId="26">
    <w:abstractNumId w:val="19"/>
  </w:num>
  <w:num w:numId="27">
    <w:abstractNumId w:val="17"/>
  </w:num>
  <w:num w:numId="28">
    <w:abstractNumId w:val="18"/>
  </w:num>
  <w:num w:numId="29">
    <w:abstractNumId w:val="30"/>
  </w:num>
  <w:num w:numId="30">
    <w:abstractNumId w:val="36"/>
  </w:num>
  <w:num w:numId="31">
    <w:abstractNumId w:val="16"/>
  </w:num>
  <w:num w:numId="32">
    <w:abstractNumId w:val="2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61F70"/>
    <w:rsid w:val="0009122E"/>
    <w:rsid w:val="000D48B5"/>
    <w:rsid w:val="000E48E4"/>
    <w:rsid w:val="000F56A8"/>
    <w:rsid w:val="0011224E"/>
    <w:rsid w:val="00114CFA"/>
    <w:rsid w:val="00115678"/>
    <w:rsid w:val="001176CB"/>
    <w:rsid w:val="00120AC4"/>
    <w:rsid w:val="00121808"/>
    <w:rsid w:val="001249C6"/>
    <w:rsid w:val="00134400"/>
    <w:rsid w:val="00145B2E"/>
    <w:rsid w:val="001515C1"/>
    <w:rsid w:val="00173058"/>
    <w:rsid w:val="00185B7E"/>
    <w:rsid w:val="00194E5E"/>
    <w:rsid w:val="001A7BF4"/>
    <w:rsid w:val="001D37B1"/>
    <w:rsid w:val="001D6B75"/>
    <w:rsid w:val="001F152F"/>
    <w:rsid w:val="001F409B"/>
    <w:rsid w:val="0021705C"/>
    <w:rsid w:val="00220648"/>
    <w:rsid w:val="002626F5"/>
    <w:rsid w:val="00291D97"/>
    <w:rsid w:val="00292F1F"/>
    <w:rsid w:val="00294FFF"/>
    <w:rsid w:val="002A11FD"/>
    <w:rsid w:val="00366E72"/>
    <w:rsid w:val="003749EB"/>
    <w:rsid w:val="00395094"/>
    <w:rsid w:val="003A1BCB"/>
    <w:rsid w:val="004015EB"/>
    <w:rsid w:val="004262F8"/>
    <w:rsid w:val="0044287A"/>
    <w:rsid w:val="00450F9A"/>
    <w:rsid w:val="0045413F"/>
    <w:rsid w:val="0049724C"/>
    <w:rsid w:val="004B0849"/>
    <w:rsid w:val="004C4ACD"/>
    <w:rsid w:val="004E4742"/>
    <w:rsid w:val="00505662"/>
    <w:rsid w:val="00511EFA"/>
    <w:rsid w:val="00555887"/>
    <w:rsid w:val="005A57EE"/>
    <w:rsid w:val="005D0DE0"/>
    <w:rsid w:val="005E1ED2"/>
    <w:rsid w:val="005F2A9F"/>
    <w:rsid w:val="006074A9"/>
    <w:rsid w:val="00652812"/>
    <w:rsid w:val="006666F8"/>
    <w:rsid w:val="006724B9"/>
    <w:rsid w:val="006862E8"/>
    <w:rsid w:val="00692677"/>
    <w:rsid w:val="006A6334"/>
    <w:rsid w:val="006A641C"/>
    <w:rsid w:val="006A7764"/>
    <w:rsid w:val="006D37DC"/>
    <w:rsid w:val="006E2929"/>
    <w:rsid w:val="006F34F4"/>
    <w:rsid w:val="006F4364"/>
    <w:rsid w:val="007032FD"/>
    <w:rsid w:val="00716D63"/>
    <w:rsid w:val="0072609F"/>
    <w:rsid w:val="007345E6"/>
    <w:rsid w:val="00740CE5"/>
    <w:rsid w:val="00764A45"/>
    <w:rsid w:val="007716CD"/>
    <w:rsid w:val="00792F6E"/>
    <w:rsid w:val="007C0A4B"/>
    <w:rsid w:val="007C400E"/>
    <w:rsid w:val="007E5A21"/>
    <w:rsid w:val="007F40F0"/>
    <w:rsid w:val="00826554"/>
    <w:rsid w:val="0087473A"/>
    <w:rsid w:val="00875A28"/>
    <w:rsid w:val="008D03D1"/>
    <w:rsid w:val="008E7BB7"/>
    <w:rsid w:val="00944CB3"/>
    <w:rsid w:val="00954AE6"/>
    <w:rsid w:val="0097110C"/>
    <w:rsid w:val="00991B49"/>
    <w:rsid w:val="009C1832"/>
    <w:rsid w:val="009F3065"/>
    <w:rsid w:val="009F71E4"/>
    <w:rsid w:val="00A02DF4"/>
    <w:rsid w:val="00A87D2A"/>
    <w:rsid w:val="00A93C6B"/>
    <w:rsid w:val="00AF4595"/>
    <w:rsid w:val="00B10CE2"/>
    <w:rsid w:val="00B2182A"/>
    <w:rsid w:val="00B248EA"/>
    <w:rsid w:val="00B41D4B"/>
    <w:rsid w:val="00B81A35"/>
    <w:rsid w:val="00B81BDD"/>
    <w:rsid w:val="00BB6365"/>
    <w:rsid w:val="00BE7B77"/>
    <w:rsid w:val="00BF2D21"/>
    <w:rsid w:val="00C124E1"/>
    <w:rsid w:val="00C37DFE"/>
    <w:rsid w:val="00CE31BF"/>
    <w:rsid w:val="00CF64E5"/>
    <w:rsid w:val="00D15AD5"/>
    <w:rsid w:val="00D34078"/>
    <w:rsid w:val="00D419CD"/>
    <w:rsid w:val="00D46704"/>
    <w:rsid w:val="00D52040"/>
    <w:rsid w:val="00D52205"/>
    <w:rsid w:val="00DA44EA"/>
    <w:rsid w:val="00DA5545"/>
    <w:rsid w:val="00DB7385"/>
    <w:rsid w:val="00DC620F"/>
    <w:rsid w:val="00DC76FF"/>
    <w:rsid w:val="00DE5C93"/>
    <w:rsid w:val="00DF764B"/>
    <w:rsid w:val="00E14BE5"/>
    <w:rsid w:val="00E46030"/>
    <w:rsid w:val="00E61132"/>
    <w:rsid w:val="00EE7A72"/>
    <w:rsid w:val="00EF4A33"/>
    <w:rsid w:val="00F1227F"/>
    <w:rsid w:val="00F26C1D"/>
    <w:rsid w:val="00F42488"/>
    <w:rsid w:val="00F6019B"/>
    <w:rsid w:val="00F90F91"/>
    <w:rsid w:val="00F96C2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590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C2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ind w:firstLine="284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FR1">
    <w:name w:val="FR1"/>
    <w:rsid w:val="00291D97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 w:val="32"/>
      <w:szCs w:val="32"/>
      <w:lang w:eastAsia="ru-RU"/>
    </w:rPr>
  </w:style>
  <w:style w:type="paragraph" w:styleId="ac">
    <w:name w:val="Body Text Indent"/>
    <w:basedOn w:val="a"/>
    <w:link w:val="ad"/>
    <w:semiHidden/>
    <w:unhideWhenUsed/>
    <w:rsid w:val="00114C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114CF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114CFA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14C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14CFA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м4_подподзаголовок"/>
    <w:basedOn w:val="a"/>
    <w:next w:val="a"/>
    <w:rsid w:val="00114CFA"/>
    <w:pPr>
      <w:keepNext/>
      <w:overflowPunct w:val="0"/>
      <w:autoSpaceDE w:val="0"/>
      <w:autoSpaceDN w:val="0"/>
      <w:adjustRightInd w:val="0"/>
      <w:spacing w:before="400" w:line="240" w:lineRule="auto"/>
      <w:jc w:val="center"/>
    </w:pPr>
    <w:rPr>
      <w:rFonts w:ascii="Times New Roman" w:eastAsia="Times New Roman" w:hAnsi="Times New Roman" w:cs="Times New Roman"/>
      <w:caps/>
      <w:sz w:val="16"/>
      <w:szCs w:val="20"/>
    </w:rPr>
  </w:style>
  <w:style w:type="character" w:customStyle="1" w:styleId="c0">
    <w:name w:val="c0"/>
    <w:basedOn w:val="a0"/>
    <w:rsid w:val="006A6334"/>
  </w:style>
  <w:style w:type="character" w:customStyle="1" w:styleId="class1">
    <w:name w:val="class1"/>
    <w:basedOn w:val="a0"/>
    <w:rsid w:val="000D48B5"/>
  </w:style>
  <w:style w:type="character" w:styleId="af0">
    <w:name w:val="annotation reference"/>
    <w:basedOn w:val="a0"/>
    <w:uiPriority w:val="99"/>
    <w:semiHidden/>
    <w:unhideWhenUsed/>
    <w:rsid w:val="004E474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E474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E4742"/>
    <w:rPr>
      <w:rFonts w:eastAsiaTheme="minorEastAsia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E474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E4742"/>
    <w:rPr>
      <w:rFonts w:eastAsiaTheme="minorEastAsia"/>
      <w:b/>
      <w:bCs/>
      <w:sz w:val="20"/>
      <w:szCs w:val="20"/>
      <w:lang w:eastAsia="ru-RU"/>
    </w:rPr>
  </w:style>
  <w:style w:type="character" w:styleId="af5">
    <w:name w:val="Emphasis"/>
    <w:basedOn w:val="a0"/>
    <w:uiPriority w:val="20"/>
    <w:qFormat/>
    <w:rsid w:val="007716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3" Type="http://schemas.openxmlformats.org/officeDocument/2006/relationships/numbering" Target="numbering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gi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440EEB45-73E1-4DCB-9BC1-BB1EE7295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2020-05-14T19:55:00Z</dcterms:created>
  <dcterms:modified xsi:type="dcterms:W3CDTF">2020-05-14T19:55:00Z</dcterms:modified>
</cp:coreProperties>
</file>