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CC3" w:rsidRPr="00775CC3" w:rsidRDefault="00775CC3" w:rsidP="00775CC3">
      <w:pPr>
        <w:rPr>
          <w:rFonts w:ascii="Times New Roman" w:eastAsia="SimSun" w:hAnsi="Times New Roman" w:cs="Times New Roman"/>
          <w:sz w:val="28"/>
          <w:szCs w:val="28"/>
        </w:rPr>
      </w:pPr>
      <w:r w:rsidRPr="00775CC3">
        <w:rPr>
          <w:rFonts w:ascii="Times New Roman" w:eastAsia="SimSun" w:hAnsi="Times New Roman" w:cs="Times New Roman"/>
          <w:sz w:val="28"/>
          <w:szCs w:val="28"/>
        </w:rPr>
        <w:t>Дата: 27.04.2020 г.</w:t>
      </w:r>
    </w:p>
    <w:p w:rsidR="00775CC3" w:rsidRPr="00775CC3" w:rsidRDefault="00775CC3" w:rsidP="00775CC3">
      <w:pPr>
        <w:rPr>
          <w:rFonts w:ascii="Times New Roman" w:eastAsia="SimSun" w:hAnsi="Times New Roman" w:cs="Times New Roman"/>
          <w:sz w:val="28"/>
          <w:szCs w:val="28"/>
        </w:rPr>
      </w:pPr>
      <w:r w:rsidRPr="00775CC3">
        <w:rPr>
          <w:rFonts w:ascii="Times New Roman" w:eastAsia="SimSun" w:hAnsi="Times New Roman" w:cs="Times New Roman"/>
          <w:sz w:val="28"/>
          <w:szCs w:val="28"/>
        </w:rPr>
        <w:t>Предмет: ВД «</w:t>
      </w:r>
      <w:r w:rsidRPr="00775CC3">
        <w:rPr>
          <w:rFonts w:ascii="Times New Roman" w:eastAsia="Times New Roman" w:hAnsi="Times New Roman" w:cs="Times New Roman"/>
          <w:sz w:val="28"/>
          <w:szCs w:val="28"/>
        </w:rPr>
        <w:t>Занимательная математика</w:t>
      </w:r>
      <w:r w:rsidRPr="00775CC3">
        <w:rPr>
          <w:rFonts w:ascii="Times New Roman" w:eastAsia="SimSun" w:hAnsi="Times New Roman" w:cs="Times New Roman"/>
          <w:sz w:val="28"/>
          <w:szCs w:val="28"/>
        </w:rPr>
        <w:t>»</w:t>
      </w:r>
    </w:p>
    <w:p w:rsidR="00775CC3" w:rsidRPr="00775CC3" w:rsidRDefault="00775CC3" w:rsidP="00775CC3">
      <w:pPr>
        <w:ind w:left="708" w:hanging="708"/>
        <w:rPr>
          <w:rFonts w:ascii="Times New Roman" w:eastAsia="SimSun" w:hAnsi="Times New Roman" w:cs="Times New Roman"/>
          <w:sz w:val="28"/>
          <w:szCs w:val="28"/>
        </w:rPr>
      </w:pPr>
      <w:r w:rsidRPr="00775CC3">
        <w:rPr>
          <w:rFonts w:ascii="Times New Roman" w:eastAsia="SimSun" w:hAnsi="Times New Roman" w:cs="Times New Roman"/>
          <w:sz w:val="28"/>
          <w:szCs w:val="28"/>
        </w:rPr>
        <w:t xml:space="preserve">Учитель: </w:t>
      </w:r>
      <w:proofErr w:type="spellStart"/>
      <w:r w:rsidRPr="00775CC3">
        <w:rPr>
          <w:rFonts w:ascii="Times New Roman" w:eastAsia="SimSun" w:hAnsi="Times New Roman" w:cs="Times New Roman"/>
          <w:sz w:val="28"/>
          <w:szCs w:val="28"/>
        </w:rPr>
        <w:t>Поддубная</w:t>
      </w:r>
      <w:proofErr w:type="spellEnd"/>
      <w:r w:rsidRPr="00775CC3">
        <w:rPr>
          <w:rFonts w:ascii="Times New Roman" w:eastAsia="SimSun" w:hAnsi="Times New Roman" w:cs="Times New Roman"/>
          <w:sz w:val="28"/>
          <w:szCs w:val="28"/>
        </w:rPr>
        <w:t xml:space="preserve">  Е.С.</w:t>
      </w:r>
    </w:p>
    <w:p w:rsidR="00775CC3" w:rsidRPr="00775CC3" w:rsidRDefault="00775CC3" w:rsidP="00775CC3">
      <w:pPr>
        <w:ind w:left="708" w:hanging="708"/>
        <w:rPr>
          <w:rFonts w:ascii="Times New Roman" w:eastAsia="SimSun" w:hAnsi="Times New Roman" w:cs="Times New Roman"/>
          <w:sz w:val="28"/>
          <w:szCs w:val="28"/>
        </w:rPr>
      </w:pPr>
      <w:r w:rsidRPr="00775CC3">
        <w:rPr>
          <w:rFonts w:ascii="Times New Roman" w:eastAsia="SimSun" w:hAnsi="Times New Roman" w:cs="Times New Roman"/>
          <w:sz w:val="28"/>
          <w:szCs w:val="28"/>
        </w:rPr>
        <w:t>Класс</w:t>
      </w:r>
      <w:r w:rsidRPr="00775CC3">
        <w:rPr>
          <w:rFonts w:ascii="Times New Roman" w:eastAsia="Times New Roman" w:hAnsi="Times New Roman" w:cs="Times New Roman"/>
          <w:sz w:val="28"/>
          <w:szCs w:val="28"/>
        </w:rPr>
        <w:t xml:space="preserve">: 2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610"/>
        <w:gridCol w:w="5068"/>
        <w:gridCol w:w="2410"/>
      </w:tblGrid>
      <w:tr w:rsidR="00775CC3" w:rsidRPr="00775CC3" w:rsidTr="00775CC3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5CC3" w:rsidRPr="00775CC3" w:rsidRDefault="00775CC3" w:rsidP="00775CC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CC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5CC3" w:rsidRPr="00775CC3" w:rsidRDefault="00775CC3" w:rsidP="00775CC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CC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0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5CC3" w:rsidRPr="00775CC3" w:rsidRDefault="00775CC3" w:rsidP="00775CC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CC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5CC3" w:rsidRPr="00775CC3" w:rsidRDefault="00775CC3" w:rsidP="00775CC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CC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775CC3" w:rsidRPr="00775CC3" w:rsidTr="00775CC3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5CC3" w:rsidRPr="00775CC3" w:rsidRDefault="00775CC3" w:rsidP="00775CC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CC3">
              <w:rPr>
                <w:rFonts w:ascii="Times New Roman" w:eastAsia="Times New Roman" w:hAnsi="Times New Roman" w:cs="Times New Roman"/>
                <w:sz w:val="24"/>
                <w:szCs w:val="24"/>
              </w:rPr>
              <w:t>27.04 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5CC3" w:rsidRPr="00775CC3" w:rsidRDefault="00775CC3" w:rsidP="00775CC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CC3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От секунды до столетия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5CC3" w:rsidRPr="00775CC3" w:rsidRDefault="00775CC3" w:rsidP="00775CC3">
            <w:pPr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775CC3"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Практическое занятие по теме «</w:t>
            </w:r>
            <w:r w:rsidRPr="00775CC3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 xml:space="preserve">От секунды до </w:t>
            </w:r>
            <w:proofErr w:type="spellStart"/>
            <w:r w:rsidRPr="00775CC3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столетия</w:t>
            </w:r>
            <w:proofErr w:type="gramStart"/>
            <w:r w:rsidRPr="00775CC3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»а</w:t>
            </w:r>
            <w:proofErr w:type="spellEnd"/>
            <w:proofErr w:type="gramEnd"/>
            <w:r w:rsidRPr="00775CC3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) изучить информацию о разных видах часов  на сайте</w:t>
            </w:r>
          </w:p>
          <w:p w:rsidR="00775CC3" w:rsidRPr="00775CC3" w:rsidRDefault="00775CC3" w:rsidP="00775CC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 w:rsidRPr="00775CC3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https://infourok.ru/vneurochnoe-zanyatie-ot-sekundy-do-stoletiya-4228415.html</w:t>
              </w:r>
            </w:hyperlink>
          </w:p>
          <w:p w:rsidR="00775CC3" w:rsidRPr="00775CC3" w:rsidRDefault="00775CC3" w:rsidP="00775CC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75C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Выполнить задания с часами на сайте </w:t>
            </w:r>
            <w:hyperlink r:id="rId6" w:history="1">
              <w:r w:rsidRPr="00775CC3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https://infourok.ru/vneurochnoe-zanyatie-ot-sekundy-do-stoletiya-4228415.htm</w:t>
              </w:r>
            </w:hyperlink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5CC3" w:rsidRPr="00775CC3" w:rsidRDefault="00775CC3" w:rsidP="00775CC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CC3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  <w:p w:rsidR="00775CC3" w:rsidRPr="00775CC3" w:rsidRDefault="00775CC3" w:rsidP="00775CC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54B3" w:rsidRDefault="004B54B3">
      <w:bookmarkStart w:id="0" w:name="_GoBack"/>
      <w:bookmarkEnd w:id="0"/>
    </w:p>
    <w:sectPr w:rsidR="004B54B3" w:rsidSect="00623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68C5"/>
    <w:rsid w:val="00120FC8"/>
    <w:rsid w:val="003168C5"/>
    <w:rsid w:val="004B54B3"/>
    <w:rsid w:val="00553D14"/>
    <w:rsid w:val="005B02AF"/>
    <w:rsid w:val="00623715"/>
    <w:rsid w:val="006F0C42"/>
    <w:rsid w:val="00775CC3"/>
    <w:rsid w:val="00B9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54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vneurochnoe-zanyatie-ot-sekundy-do-stoletiya-4228415.htm" TargetMode="External"/><Relationship Id="rId5" Type="http://schemas.openxmlformats.org/officeDocument/2006/relationships/hyperlink" Target="https://infourok.ru/vneurochnoe-zanyatie-ot-sekundy-do-stoletiya-422841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</cp:lastModifiedBy>
  <cp:revision>8</cp:revision>
  <dcterms:created xsi:type="dcterms:W3CDTF">2020-04-09T18:50:00Z</dcterms:created>
  <dcterms:modified xsi:type="dcterms:W3CDTF">2020-04-24T08:18:00Z</dcterms:modified>
</cp:coreProperties>
</file>