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DD" w:rsidRPr="007A3841" w:rsidRDefault="00EE5BDD" w:rsidP="00EE5BD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EE5BDD" w:rsidRPr="000724D7" w:rsidRDefault="00EE5BDD" w:rsidP="00EE5B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EE5BDD" w:rsidRPr="00472E44" w:rsidTr="004E1565">
        <w:tc>
          <w:tcPr>
            <w:tcW w:w="2713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EE5BDD" w:rsidRPr="00472E44" w:rsidRDefault="00E77AFE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07</w:t>
            </w:r>
            <w:r w:rsidR="00EE5BDD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.05</w:t>
            </w:r>
            <w:r w:rsidR="00EE5BDD"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EE5BDD" w:rsidRPr="00472E44" w:rsidTr="004E1565">
        <w:tc>
          <w:tcPr>
            <w:tcW w:w="2713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EE5BDD" w:rsidRPr="00472E44" w:rsidTr="004E1565">
        <w:tc>
          <w:tcPr>
            <w:tcW w:w="2713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EE5BDD" w:rsidRPr="00472E44" w:rsidTr="004E1565">
        <w:tc>
          <w:tcPr>
            <w:tcW w:w="2713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EE5BDD" w:rsidRPr="002E6350" w:rsidRDefault="00EE5BDD" w:rsidP="004E15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EE5BDD" w:rsidRPr="00472E44" w:rsidTr="004E1565">
        <w:tc>
          <w:tcPr>
            <w:tcW w:w="2713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EE5BDD" w:rsidRPr="00B76BC4" w:rsidRDefault="00E77AFE" w:rsidP="004E156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150</w:t>
            </w:r>
            <w:proofErr w:type="gramStart"/>
            <w:r w:rsidR="00EE5BDD" w:rsidRPr="00B76B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77AFE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E77AFE">
              <w:rPr>
                <w:rFonts w:ascii="Times New Roman" w:eastAsia="Times New Roman" w:hAnsi="Times New Roman" w:cs="Times New Roman"/>
              </w:rPr>
              <w:t>ак изменяются местоимения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E77AFE">
              <w:rPr>
                <w:rFonts w:ascii="Times New Roman" w:eastAsia="Times New Roman" w:hAnsi="Times New Roman" w:cs="Times New Roman"/>
              </w:rPr>
              <w:t>Правописание местоимений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EE5BDD" w:rsidRPr="00472E44" w:rsidTr="004E1565">
        <w:tc>
          <w:tcPr>
            <w:tcW w:w="2713" w:type="dxa"/>
          </w:tcPr>
          <w:p w:rsidR="00EE5BDD" w:rsidRPr="002E6350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EE5BDD" w:rsidRPr="00472E44" w:rsidRDefault="00C3197E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lang w:eastAsia="ru-RU"/>
              </w:rPr>
              <w:t xml:space="preserve">Развитие умений </w:t>
            </w:r>
            <w:r w:rsidR="00EE5BDD" w:rsidRPr="00442764">
              <w:rPr>
                <w:rFonts w:ascii="yandex-sans" w:eastAsia="Times New Roman" w:hAnsi="yandex-sans" w:cs="Times New Roman"/>
                <w:lang w:eastAsia="ru-RU"/>
              </w:rPr>
              <w:t>образовывать формы личных местоимений и устанавливать соотношение между начальной и другими формами; совершенствование умений отличать местоимения от слов других частей речи.</w:t>
            </w:r>
          </w:p>
        </w:tc>
      </w:tr>
      <w:tr w:rsidR="00EE5BDD" w:rsidRPr="00472E44" w:rsidTr="004E1565">
        <w:tc>
          <w:tcPr>
            <w:tcW w:w="2713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EE5BDD" w:rsidRPr="00472E44" w:rsidRDefault="00EE5BDD" w:rsidP="00EE5B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EE5BDD" w:rsidRPr="00472E44" w:rsidTr="004E1565">
        <w:tc>
          <w:tcPr>
            <w:tcW w:w="2122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EE5BDD" w:rsidRPr="00472E44" w:rsidTr="004E1565">
        <w:tc>
          <w:tcPr>
            <w:tcW w:w="2122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EE5BDD" w:rsidRPr="00295D15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 w:rsidR="00E77AFE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16</w:t>
            </w:r>
            <w:r w:rsidR="007844E8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>9-172</w:t>
            </w:r>
          </w:p>
          <w:p w:rsidR="00EE5BDD" w:rsidRPr="00472E44" w:rsidRDefault="00EE5BDD" w:rsidP="004E1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EE5BDD" w:rsidRPr="00472E44" w:rsidTr="004E1565">
        <w:tc>
          <w:tcPr>
            <w:tcW w:w="2122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EE5BDD" w:rsidRPr="00B8674B" w:rsidRDefault="00EE5BDD" w:rsidP="004E156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личные местоимения?</w:t>
            </w:r>
          </w:p>
        </w:tc>
        <w:tc>
          <w:tcPr>
            <w:tcW w:w="2835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EE5BDD" w:rsidRPr="00472E44" w:rsidTr="004E1565">
        <w:tc>
          <w:tcPr>
            <w:tcW w:w="2122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EE5BDD" w:rsidRPr="0012040D" w:rsidRDefault="00E77AFE" w:rsidP="004E1565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Седьмо</w:t>
            </w:r>
            <w:r w:rsidR="00EE5BD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е мая</w:t>
            </w:r>
          </w:p>
          <w:p w:rsidR="00EE5BDD" w:rsidRPr="0012040D" w:rsidRDefault="00EE5BDD" w:rsidP="004E1565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EE5BDD" w:rsidRPr="0012040D" w:rsidRDefault="00EE5BDD" w:rsidP="004E1565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EE5BDD" w:rsidRPr="0012040D" w:rsidRDefault="00EE5BDD" w:rsidP="004E1565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EE5BDD" w:rsidRPr="0012040D" w:rsidRDefault="00EE5BDD" w:rsidP="004E1565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EE5BDD" w:rsidRPr="0012040D" w:rsidRDefault="00EE5BDD" w:rsidP="004E1565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EE5BDD" w:rsidRPr="0012040D" w:rsidRDefault="00EE5BDD" w:rsidP="004E1565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EE5BDD" w:rsidRPr="0012040D" w:rsidRDefault="00EE5BDD" w:rsidP="004E1565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EE5BDD" w:rsidRDefault="00EE5BDD" w:rsidP="004E1565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EE5BDD" w:rsidRDefault="00E77AFE" w:rsidP="004E1565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Дд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Уу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Зз</w:t>
            </w:r>
            <w:proofErr w:type="spellEnd"/>
          </w:p>
          <w:p w:rsidR="00EE5BDD" w:rsidRDefault="00E77AFE" w:rsidP="004E1565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ду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зу</w:t>
            </w:r>
            <w:proofErr w:type="spellEnd"/>
            <w:r w:rsidR="00EE5BDD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 да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за ус</w:t>
            </w:r>
          </w:p>
          <w:p w:rsidR="00EE5BDD" w:rsidRDefault="00EE5BDD" w:rsidP="004E1565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2.Спиши предложени</w:t>
            </w:r>
            <w:r w:rsidR="00E77AFE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>, подчеркни главные члены предложения.</w:t>
            </w:r>
          </w:p>
          <w:p w:rsidR="00E77AFE" w:rsidRDefault="00E77AFE" w:rsidP="004E156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субботу ученики третьего класса меняют книги в библиотеке.</w:t>
            </w:r>
          </w:p>
          <w:p w:rsidR="00EE5BDD" w:rsidRDefault="00EE5BDD" w:rsidP="004E156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. </w:t>
            </w:r>
            <w:r w:rsidR="007844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170</w:t>
            </w:r>
            <w:r w:rsidR="0009602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упражнение 2</w:t>
            </w:r>
          </w:p>
          <w:p w:rsidR="00096025" w:rsidRPr="00096025" w:rsidRDefault="00EE5BDD" w:rsidP="0009602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96025"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прочитай внимательно задание</w:t>
            </w:r>
          </w:p>
          <w:p w:rsidR="00096025" w:rsidRDefault="00096025" w:rsidP="0009602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выполни упражнение по образцу</w:t>
            </w:r>
          </w:p>
          <w:p w:rsidR="00EE5BDD" w:rsidRDefault="00CE1C5F" w:rsidP="0009602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4. Учебник  с. 171</w:t>
            </w:r>
            <w:r w:rsidR="00CF01A0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 (устно)</w:t>
            </w:r>
          </w:p>
          <w:p w:rsidR="00CE1C5F" w:rsidRPr="00CE1C5F" w:rsidRDefault="00CE1C5F" w:rsidP="0009602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CE1C5F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подумай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, </w:t>
            </w:r>
            <w:r w:rsidRPr="00CE1C5F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могут ли местоимения </w:t>
            </w:r>
            <w:r w:rsidRPr="00CE1C5F">
              <w:rPr>
                <w:rFonts w:ascii="Times New Roman" w:eastAsia="Times New Roman" w:hAnsi="Times New Roman" w:cs="Times New Roman"/>
                <w:i/>
                <w:color w:val="000000"/>
                <w:bdr w:val="none" w:sz="0" w:space="0" w:color="auto" w:frame="1"/>
                <w:lang w:eastAsia="ru-RU"/>
              </w:rPr>
              <w:t>он, она, оно</w:t>
            </w:r>
            <w:r w:rsidRPr="00CE1C5F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изменяться по родам?</w:t>
            </w:r>
          </w:p>
          <w:p w:rsidR="00CE1C5F" w:rsidRDefault="007844E8" w:rsidP="004E156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- </w:t>
            </w:r>
            <w:r w:rsidR="00CE1C5F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прочитай правила</w:t>
            </w:r>
          </w:p>
          <w:p w:rsidR="00EE5BDD" w:rsidRDefault="00CF01A0" w:rsidP="004E156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5. Работа в тетради с. 56 упр. 1</w:t>
            </w:r>
          </w:p>
          <w:p w:rsidR="006900F9" w:rsidRPr="006900F9" w:rsidRDefault="006900F9" w:rsidP="006900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прочитай </w:t>
            </w:r>
            <w:r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задание</w:t>
            </w:r>
          </w:p>
          <w:p w:rsidR="00EE5BDD" w:rsidRDefault="00096025" w:rsidP="004E156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- </w:t>
            </w:r>
            <w:r w:rsidR="00CF01A0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выполни упражнение</w:t>
            </w:r>
          </w:p>
          <w:p w:rsidR="006900F9" w:rsidRDefault="006900F9" w:rsidP="006900F9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. Работа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тетради с. 56 упр. 2</w:t>
            </w:r>
          </w:p>
          <w:p w:rsidR="006900F9" w:rsidRPr="006900F9" w:rsidRDefault="006900F9" w:rsidP="006900F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прочитай внимательно задание</w:t>
            </w:r>
          </w:p>
          <w:p w:rsidR="00EE5BDD" w:rsidRPr="00112331" w:rsidRDefault="006900F9" w:rsidP="004E156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выполни упражнение</w:t>
            </w:r>
          </w:p>
        </w:tc>
        <w:tc>
          <w:tcPr>
            <w:tcW w:w="2835" w:type="dxa"/>
          </w:tcPr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EE5BDD" w:rsidRPr="00472E44" w:rsidRDefault="00EE5BDD" w:rsidP="004E1565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EE5BDD" w:rsidRPr="00472E44" w:rsidTr="004E1565">
        <w:trPr>
          <w:trHeight w:val="252"/>
        </w:trPr>
        <w:tc>
          <w:tcPr>
            <w:tcW w:w="2122" w:type="dxa"/>
            <w:vMerge w:val="restart"/>
          </w:tcPr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EE5BDD" w:rsidRPr="00112331" w:rsidRDefault="006900F9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 уч. с. 171 правила, с. 172</w:t>
            </w:r>
            <w:r w:rsidR="00EE5BDD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упр. 3</w:t>
            </w:r>
          </w:p>
          <w:p w:rsidR="00EE5BDD" w:rsidRPr="0012040D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  <w:bookmarkStart w:id="0" w:name="_GoBack"/>
            <w:bookmarkEnd w:id="0"/>
          </w:p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EE5BDD" w:rsidRPr="00472E44" w:rsidTr="004E1565">
        <w:trPr>
          <w:trHeight w:val="346"/>
        </w:trPr>
        <w:tc>
          <w:tcPr>
            <w:tcW w:w="2122" w:type="dxa"/>
            <w:vMerge/>
          </w:tcPr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EE5BDD" w:rsidRPr="00472E44" w:rsidRDefault="00EE5BDD" w:rsidP="00EE5BDD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EE5BDD" w:rsidRPr="00472E44" w:rsidTr="004E1565">
        <w:tc>
          <w:tcPr>
            <w:tcW w:w="3227" w:type="dxa"/>
          </w:tcPr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EE5BDD" w:rsidRPr="00472E44" w:rsidRDefault="00EE5BDD" w:rsidP="004E1565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EE5BDD" w:rsidRDefault="00EE5BDD" w:rsidP="00EE5BDD"/>
    <w:p w:rsidR="00D20877" w:rsidRDefault="00D20877"/>
    <w:sectPr w:rsidR="00D20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8D"/>
    <w:rsid w:val="00096025"/>
    <w:rsid w:val="001D70F0"/>
    <w:rsid w:val="001F248D"/>
    <w:rsid w:val="006900F9"/>
    <w:rsid w:val="007844E8"/>
    <w:rsid w:val="009C3D68"/>
    <w:rsid w:val="00C3197E"/>
    <w:rsid w:val="00CE1C5F"/>
    <w:rsid w:val="00CF01A0"/>
    <w:rsid w:val="00D20877"/>
    <w:rsid w:val="00E77AFE"/>
    <w:rsid w:val="00EE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5B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2020-05-06T04:50:00Z</dcterms:created>
  <dcterms:modified xsi:type="dcterms:W3CDTF">2020-05-06T10:40:00Z</dcterms:modified>
</cp:coreProperties>
</file>