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F05E8B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  <w:lang w:val="en-US"/>
        </w:rPr>
        <w:t>14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5103"/>
        <w:gridCol w:w="3260"/>
        <w:gridCol w:w="2126"/>
      </w:tblGrid>
      <w:tr w:rsidR="00F05E8B" w:rsidTr="00F05E8B">
        <w:tc>
          <w:tcPr>
            <w:tcW w:w="1476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103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F05E8B" w:rsidRDefault="00F05E8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05E8B" w:rsidTr="00F05E8B">
        <w:tc>
          <w:tcPr>
            <w:tcW w:w="1476" w:type="dxa"/>
          </w:tcPr>
          <w:p w:rsidR="00F05E8B" w:rsidRDefault="00F05E8B" w:rsidP="00F05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3027" w:type="dxa"/>
          </w:tcPr>
          <w:p w:rsidR="00F05E8B" w:rsidRPr="00F05E8B" w:rsidRDefault="00F05E8B" w:rsidP="00F05E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E8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по теме «Степень с натуральным показателем».</w:t>
            </w:r>
          </w:p>
        </w:tc>
        <w:tc>
          <w:tcPr>
            <w:tcW w:w="5103" w:type="dxa"/>
          </w:tcPr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t>1.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Упростить выражение: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1. 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х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10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• х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3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2.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х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16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х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5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3. 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(х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7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2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;</w:t>
            </w:r>
            <w:proofErr w:type="gramEnd"/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4. 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(2х)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3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5. 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ху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5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6. 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х</w:t>
            </w:r>
            <w:proofErr w:type="gramStart"/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9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• х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5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•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7. 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х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6</w:t>
            </w:r>
            <w:proofErr w:type="gramStart"/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: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х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2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8. 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(3ху)</w:t>
            </w:r>
            <w:r>
              <w:rPr>
                <w:rFonts w:ascii="Helvetica" w:hAnsi="Helvetica" w:cs="Helvetica"/>
                <w:color w:val="333333"/>
                <w:sz w:val="16"/>
                <w:szCs w:val="16"/>
                <w:vertAlign w:val="superscript"/>
              </w:rPr>
              <w:t>3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F05E8B" w:rsidRPr="00867FD1" w:rsidRDefault="00867FD1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FF0000"/>
                <w:sz w:val="21"/>
                <w:szCs w:val="21"/>
              </w:rPr>
            </w:pPr>
            <w:r w:rsidRPr="00867FD1">
              <w:rPr>
                <w:rFonts w:ascii="Helvetica" w:hAnsi="Helvetica" w:cs="Helvetica"/>
                <w:color w:val="FF0000"/>
                <w:sz w:val="21"/>
                <w:szCs w:val="21"/>
                <w:highlight w:val="yellow"/>
              </w:rPr>
              <w:t>Ответы записать в тетрадь через</w:t>
            </w:r>
            <w:proofErr w:type="gramStart"/>
            <w:r w:rsidRPr="00867FD1">
              <w:rPr>
                <w:rFonts w:ascii="Helvetica" w:hAnsi="Helvetica" w:cs="Helvetica"/>
                <w:b/>
                <w:color w:val="002060"/>
                <w:sz w:val="21"/>
                <w:szCs w:val="21"/>
                <w:highlight w:val="yellow"/>
              </w:rPr>
              <w:t xml:space="preserve"> ;</w:t>
            </w:r>
            <w:proofErr w:type="gramEnd"/>
            <w:r w:rsidRPr="00867FD1">
              <w:rPr>
                <w:rFonts w:ascii="Helvetica" w:hAnsi="Helvetica" w:cs="Helvetica"/>
                <w:color w:val="FF0000"/>
                <w:sz w:val="21"/>
                <w:szCs w:val="21"/>
                <w:highlight w:val="yellow"/>
              </w:rPr>
              <w:t xml:space="preserve"> в строчку.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t>2.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 xml:space="preserve"> Минутка здоровья.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u w:val="single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u w:val="single"/>
              </w:rPr>
              <w:t>Физкультминутка: если ответ отрицательный – присели, если ответ положительный – подняли руки вверх.</w:t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u w:val="single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u w:val="single"/>
              </w:rPr>
              <w:t>1.</w:t>
            </w:r>
            <w:r w:rsidRPr="00F05E8B">
              <w:rPr>
                <w:noProof/>
                <w:color w:val="333333"/>
                <w:sz w:val="16"/>
                <w:szCs w:val="16"/>
                <w:vertAlign w:val="subscript"/>
              </w:rPr>
              <w:drawing>
                <wp:inline distT="0" distB="0" distL="0" distR="0">
                  <wp:extent cx="428625" cy="225592"/>
                  <wp:effectExtent l="0" t="0" r="9525" b="0"/>
                  <wp:docPr id="3" name="Рисунок 3" descr="https://fsd.kopilkaurokov.ru/up/html/2019/01/26/k_5c4c970860517/497279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kopilkaurokov.ru/up/html/2019/01/26/k_5c4c970860517/497279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255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u w:val="single"/>
              </w:rPr>
              <w:t>2.</w:t>
            </w:r>
            <w:r w:rsidRPr="00F05E8B">
              <w:rPr>
                <w:b/>
                <w:bCs/>
                <w:color w:val="333333"/>
                <w:sz w:val="16"/>
                <w:szCs w:val="16"/>
              </w:rPr>
              <w:t> </w:t>
            </w:r>
            <w:r w:rsidRPr="00F05E8B">
              <w:rPr>
                <w:noProof/>
                <w:color w:val="333333"/>
                <w:sz w:val="16"/>
                <w:szCs w:val="16"/>
                <w:vertAlign w:val="subscript"/>
              </w:rPr>
              <w:drawing>
                <wp:inline distT="0" distB="0" distL="0" distR="0">
                  <wp:extent cx="547255" cy="228600"/>
                  <wp:effectExtent l="19050" t="0" r="5195" b="0"/>
                  <wp:docPr id="4" name="Рисунок 4" descr="https://fsd.kopilkaurokov.ru/up/html/2019/01/26/k_5c4c970860517/497279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kopilkaurokov.ru/up/html/2019/01/26/k_5c4c970860517/497279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25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lastRenderedPageBreak/>
              <w:t>3.</w:t>
            </w:r>
            <w:r w:rsidRPr="00F05E8B">
              <w:rPr>
                <w:b/>
                <w:bCs/>
                <w:color w:val="333333"/>
                <w:sz w:val="16"/>
                <w:szCs w:val="16"/>
              </w:rPr>
              <w:t> </w:t>
            </w:r>
            <w:r w:rsidRPr="00F05E8B">
              <w:rPr>
                <w:noProof/>
                <w:color w:val="333333"/>
                <w:sz w:val="16"/>
                <w:szCs w:val="16"/>
                <w:vertAlign w:val="subscript"/>
              </w:rPr>
              <w:drawing>
                <wp:inline distT="0" distB="0" distL="0" distR="0">
                  <wp:extent cx="487973" cy="257175"/>
                  <wp:effectExtent l="0" t="0" r="7327" b="0"/>
                  <wp:docPr id="5" name="Рисунок 5" descr="https://fsd.kopilkaurokov.ru/up/html/2019/01/26/k_5c4c970860517/497279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kopilkaurokov.ru/up/html/2019/01/26/k_5c4c970860517/497279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973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>4.</w:t>
            </w:r>
            <w:r w:rsidRPr="00F05E8B">
              <w:rPr>
                <w:b/>
                <w:bCs/>
                <w:color w:val="333333"/>
                <w:sz w:val="16"/>
                <w:szCs w:val="16"/>
              </w:rPr>
              <w:t> </w:t>
            </w:r>
            <w:r w:rsidRPr="00F05E8B">
              <w:rPr>
                <w:noProof/>
                <w:color w:val="333333"/>
                <w:sz w:val="16"/>
                <w:szCs w:val="16"/>
                <w:vertAlign w:val="subscript"/>
              </w:rPr>
              <w:drawing>
                <wp:inline distT="0" distB="0" distL="0" distR="0">
                  <wp:extent cx="276785" cy="247650"/>
                  <wp:effectExtent l="19050" t="0" r="8965" b="0"/>
                  <wp:docPr id="6" name="Рисунок 6" descr="https://fsd.kopilkaurokov.ru/up/html/2019/01/26/k_5c4c970860517/497279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kopilkaurokov.ru/up/html/2019/01/26/k_5c4c970860517/497279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8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>5.</w:t>
            </w:r>
            <w:r w:rsidRPr="00F05E8B">
              <w:rPr>
                <w:b/>
                <w:bCs/>
                <w:color w:val="333333"/>
                <w:sz w:val="16"/>
                <w:szCs w:val="16"/>
              </w:rPr>
              <w:t> </w:t>
            </w:r>
            <w:r w:rsidRPr="00F05E8B">
              <w:rPr>
                <w:noProof/>
                <w:color w:val="333333"/>
                <w:sz w:val="16"/>
                <w:szCs w:val="16"/>
                <w:vertAlign w:val="subscript"/>
              </w:rPr>
              <w:drawing>
                <wp:inline distT="0" distB="0" distL="0" distR="0">
                  <wp:extent cx="276225" cy="198882"/>
                  <wp:effectExtent l="19050" t="0" r="9525" b="0"/>
                  <wp:docPr id="7" name="Рисунок 7" descr="https://fsd.kopilkaurokov.ru/up/html/2019/01/26/k_5c4c970860517/497279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sd.kopilkaurokov.ru/up/html/2019/01/26/k_5c4c970860517/497279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88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333333"/>
                <w:sz w:val="16"/>
                <w:szCs w:val="16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>6.</w:t>
            </w:r>
            <w:r w:rsidRPr="00F05E8B">
              <w:rPr>
                <w:b/>
                <w:bCs/>
                <w:color w:val="333333"/>
                <w:sz w:val="16"/>
                <w:szCs w:val="16"/>
              </w:rPr>
              <w:t> </w:t>
            </w:r>
            <w:r w:rsidRPr="00F05E8B">
              <w:rPr>
                <w:noProof/>
                <w:color w:val="333333"/>
                <w:sz w:val="16"/>
                <w:szCs w:val="16"/>
                <w:vertAlign w:val="subscript"/>
              </w:rPr>
              <w:drawing>
                <wp:inline distT="0" distB="0" distL="0" distR="0">
                  <wp:extent cx="406774" cy="209550"/>
                  <wp:effectExtent l="19050" t="0" r="0" b="0"/>
                  <wp:docPr id="8" name="Рисунок 8" descr="https://fsd.kopilkaurokov.ru/up/html/2019/01/26/k_5c4c970860517/497279_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kopilkaurokov.ru/up/html/2019/01/26/k_5c4c970860517/497279_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74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E8B" w:rsidRDefault="00F05E8B" w:rsidP="00F05E8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5E8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Ответ:</w:t>
            </w:r>
            <w:r w:rsidRPr="00F05E8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НАПИСАТЬ СКОЛЬКО РАЗ ПРИСЕЛИ, СКОЛЬКО РАЗ ПОДНЯЛИ РУКИ.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F05E8B">
              <w:t>3.</w:t>
            </w:r>
            <w:r w:rsidRPr="00F05E8B">
              <w:rPr>
                <w:b/>
                <w:bCs/>
              </w:rPr>
              <w:t xml:space="preserve"> Задание</w:t>
            </w:r>
            <w:r w:rsidRPr="00F05E8B">
              <w:t>: Найдите значение выражения.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F05E8B">
              <w:t>1. </w:t>
            </w:r>
            <w:r w:rsidRPr="00F05E8B">
              <w:rPr>
                <w:noProof/>
              </w:rPr>
              <w:drawing>
                <wp:inline distT="0" distB="0" distL="0" distR="0">
                  <wp:extent cx="485775" cy="339271"/>
                  <wp:effectExtent l="19050" t="0" r="9525" b="0"/>
                  <wp:docPr id="15" name="Рисунок 15" descr="https://fsd.kopilkaurokov.ru/up/html/2019/01/26/k_5c4c970860517/497279_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fsd.kopilkaurokov.ru/up/html/2019/01/26/k_5c4c970860517/497279_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392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5E8B">
              <w:t>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F05E8B">
              <w:t>2. </w:t>
            </w:r>
            <w:r w:rsidRPr="00F05E8B">
              <w:rPr>
                <w:noProof/>
              </w:rPr>
              <w:drawing>
                <wp:inline distT="0" distB="0" distL="0" distR="0">
                  <wp:extent cx="466725" cy="325967"/>
                  <wp:effectExtent l="19050" t="0" r="9525" b="0"/>
                  <wp:docPr id="16" name="Рисунок 16" descr="https://fsd.kopilkaurokov.ru/up/html/2019/01/26/k_5c4c970860517/497279_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fsd.kopilkaurokov.ru/up/html/2019/01/26/k_5c4c970860517/497279_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3259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5E8B">
              <w:t>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 w:rsidRPr="00F05E8B">
              <w:t>3. </w:t>
            </w:r>
            <w:r w:rsidRPr="00F05E8B">
              <w:rPr>
                <w:noProof/>
              </w:rPr>
              <w:drawing>
                <wp:inline distT="0" distB="0" distL="0" distR="0">
                  <wp:extent cx="419100" cy="354623"/>
                  <wp:effectExtent l="19050" t="0" r="0" b="0"/>
                  <wp:docPr id="17" name="Рисунок 17" descr="https://fsd.kopilkaurokov.ru/up/html/2019/01/26/k_5c4c970860517/497279_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fsd.kopilkaurokov.ru/up/html/2019/01/26/k_5c4c970860517/497279_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54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5E8B">
              <w:t>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  <w:r>
              <w:t>4.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150" w:afterAutospacing="0"/>
              <w:jc w:val="both"/>
            </w:pPr>
          </w:p>
          <w:p w:rsidR="00F05E8B" w:rsidRPr="00F05E8B" w:rsidRDefault="00F05E8B" w:rsidP="00F05E8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5E8B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highlight w:val="yellow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posOffset>282575</wp:posOffset>
                  </wp:positionH>
                  <wp:positionV relativeFrom="line">
                    <wp:posOffset>-468630</wp:posOffset>
                  </wp:positionV>
                  <wp:extent cx="419100" cy="419100"/>
                  <wp:effectExtent l="19050" t="0" r="0" b="0"/>
                  <wp:wrapSquare wrapText="bothSides"/>
                  <wp:docPr id="9" name="Рисунок 2" descr="https://fsd.kopilkaurokov.ru/up/html/2019/01/26/k_5c4c970860517/497279_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kopilkaurokov.ru/up/html/2019/01/26/k_5c4c970860517/497279_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05E8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Решение записать в тетрадь.</w:t>
            </w:r>
          </w:p>
        </w:tc>
        <w:tc>
          <w:tcPr>
            <w:tcW w:w="3260" w:type="dxa"/>
          </w:tcPr>
          <w:p w:rsid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</w:pPr>
            <w:r w:rsidRPr="00E464C8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 xml:space="preserve">. Домашнее задание: 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Тестирование.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 xml:space="preserve"> Ребята, вы, наверное, знаете, что для хорошего здоровья большое значение имеет питание. А вы хотите узнать, какие продукты влияют на здоровье глаз?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b/>
                <w:bCs/>
                <w:color w:val="333333"/>
                <w:sz w:val="20"/>
                <w:szCs w:val="20"/>
              </w:rPr>
              <w:t>Задание: </w:t>
            </w:r>
            <w:r w:rsidRPr="00F05E8B">
              <w:rPr>
                <w:color w:val="333333"/>
                <w:sz w:val="20"/>
                <w:szCs w:val="20"/>
              </w:rPr>
              <w:t>Упростите выражение: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bCs/>
                <w:color w:val="333333"/>
                <w:sz w:val="20"/>
                <w:szCs w:val="20"/>
              </w:rPr>
              <w:t>1.</w:t>
            </w:r>
            <w:r w:rsidRPr="00F05E8B">
              <w:rPr>
                <w:color w:val="333333"/>
                <w:sz w:val="20"/>
                <w:szCs w:val="20"/>
              </w:rPr>
              <w:t> (х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•(х</w:t>
            </w:r>
            <w:proofErr w:type="gramStart"/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proofErr w:type="gramEnd"/>
            <w:r w:rsidRPr="00F05E8B">
              <w:rPr>
                <w:color w:val="333333"/>
                <w:sz w:val="20"/>
                <w:szCs w:val="20"/>
              </w:rPr>
              <w:t>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а) 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10</w:t>
            </w:r>
            <w:r w:rsidRPr="00F05E8B">
              <w:rPr>
                <w:color w:val="333333"/>
                <w:sz w:val="20"/>
                <w:szCs w:val="20"/>
              </w:rPr>
              <w:t> –крыжовник;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б) 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13</w:t>
            </w:r>
            <w:r w:rsidRPr="00F05E8B">
              <w:rPr>
                <w:color w:val="333333"/>
                <w:sz w:val="20"/>
                <w:szCs w:val="20"/>
              </w:rPr>
              <w:t> –</w:t>
            </w:r>
            <w:r w:rsidRPr="00F05E8B">
              <w:rPr>
                <w:bCs/>
                <w:color w:val="333333"/>
                <w:sz w:val="20"/>
                <w:szCs w:val="20"/>
              </w:rPr>
              <w:t> черника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bCs/>
                <w:color w:val="333333"/>
                <w:sz w:val="20"/>
                <w:szCs w:val="20"/>
              </w:rPr>
              <w:t>2.</w:t>
            </w:r>
            <w:r w:rsidRPr="00F05E8B">
              <w:rPr>
                <w:color w:val="333333"/>
                <w:sz w:val="20"/>
                <w:szCs w:val="20"/>
              </w:rPr>
              <w:t> (4х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у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а) 16х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6</w:t>
            </w:r>
            <w:r w:rsidRPr="00F05E8B">
              <w:rPr>
                <w:color w:val="333333"/>
                <w:sz w:val="20"/>
                <w:szCs w:val="20"/>
              </w:rPr>
              <w:t>у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4</w:t>
            </w:r>
            <w:r w:rsidRPr="00F05E8B">
              <w:rPr>
                <w:color w:val="333333"/>
                <w:sz w:val="20"/>
                <w:szCs w:val="20"/>
              </w:rPr>
              <w:t> – </w:t>
            </w:r>
            <w:r w:rsidRPr="00F05E8B">
              <w:rPr>
                <w:bCs/>
                <w:color w:val="333333"/>
                <w:sz w:val="20"/>
                <w:szCs w:val="20"/>
              </w:rPr>
              <w:t>натуральные соки;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б) 8х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7</w:t>
            </w:r>
            <w:r w:rsidRPr="00F05E8B">
              <w:rPr>
                <w:color w:val="333333"/>
                <w:sz w:val="20"/>
                <w:szCs w:val="20"/>
              </w:rPr>
              <w:t>у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 – кофе.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bCs/>
                <w:color w:val="333333"/>
                <w:sz w:val="20"/>
                <w:szCs w:val="20"/>
              </w:rPr>
              <w:t>3.</w:t>
            </w:r>
            <w:r w:rsidRPr="00F05E8B">
              <w:rPr>
                <w:color w:val="333333"/>
                <w:sz w:val="20"/>
                <w:szCs w:val="20"/>
              </w:rPr>
              <w:t> ((х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у)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а) 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8</w:t>
            </w:r>
            <w:r w:rsidRPr="00F05E8B">
              <w:rPr>
                <w:color w:val="333333"/>
                <w:sz w:val="20"/>
                <w:szCs w:val="20"/>
              </w:rPr>
              <w:t>у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6</w:t>
            </w:r>
            <w:r w:rsidRPr="00F05E8B">
              <w:rPr>
                <w:color w:val="333333"/>
                <w:sz w:val="20"/>
                <w:szCs w:val="20"/>
              </w:rPr>
              <w:t> – картофель;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б) 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18</w:t>
            </w:r>
            <w:r w:rsidRPr="00F05E8B">
              <w:rPr>
                <w:color w:val="333333"/>
                <w:sz w:val="20"/>
                <w:szCs w:val="20"/>
              </w:rPr>
              <w:t>у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9</w:t>
            </w:r>
            <w:r w:rsidRPr="00F05E8B">
              <w:rPr>
                <w:color w:val="333333"/>
                <w:sz w:val="20"/>
                <w:szCs w:val="20"/>
              </w:rPr>
              <w:t> – </w:t>
            </w:r>
            <w:r w:rsidRPr="00F05E8B">
              <w:rPr>
                <w:bCs/>
                <w:color w:val="333333"/>
                <w:sz w:val="20"/>
                <w:szCs w:val="20"/>
              </w:rPr>
              <w:t>морковь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bCs/>
                <w:color w:val="333333"/>
                <w:sz w:val="20"/>
                <w:szCs w:val="20"/>
              </w:rPr>
              <w:t>4. </w:t>
            </w:r>
            <w:r w:rsidRPr="00F05E8B">
              <w:rPr>
                <w:bCs/>
                <w:noProof/>
                <w:color w:val="333333"/>
                <w:sz w:val="20"/>
                <w:szCs w:val="20"/>
              </w:rPr>
              <w:drawing>
                <wp:inline distT="0" distB="0" distL="0" distR="0">
                  <wp:extent cx="638175" cy="165453"/>
                  <wp:effectExtent l="19050" t="0" r="9525" b="0"/>
                  <wp:docPr id="10" name="Рисунок 1" descr="https://fsd.kopilkaurokov.ru/up/html/2019/01/26/k_5c4c970860517/497279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kopilkaurokov.ru/up/html/2019/01/26/k_5c4c970860517/497279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65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а) 45х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10</w:t>
            </w:r>
            <w:r w:rsidRPr="00F05E8B">
              <w:rPr>
                <w:color w:val="333333"/>
                <w:sz w:val="20"/>
                <w:szCs w:val="20"/>
              </w:rPr>
              <w:t> – черный хлеб;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б) 30х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9</w:t>
            </w:r>
            <w:r w:rsidRPr="00F05E8B">
              <w:rPr>
                <w:color w:val="333333"/>
                <w:sz w:val="20"/>
                <w:szCs w:val="20"/>
              </w:rPr>
              <w:t> – белый хлеб;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bCs/>
                <w:color w:val="333333"/>
                <w:sz w:val="20"/>
                <w:szCs w:val="20"/>
              </w:rPr>
              <w:t>5.</w:t>
            </w:r>
            <w:r w:rsidRPr="00F05E8B">
              <w:rPr>
                <w:color w:val="333333"/>
                <w:sz w:val="20"/>
                <w:szCs w:val="20"/>
              </w:rPr>
              <w:t> 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у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•(x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у)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5</w:t>
            </w:r>
            <w:r w:rsidRPr="00F05E8B">
              <w:rPr>
                <w:color w:val="333333"/>
                <w:sz w:val="20"/>
                <w:szCs w:val="20"/>
              </w:rPr>
              <w:t>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а) x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13</w:t>
            </w:r>
            <w:r w:rsidRPr="00F05E8B">
              <w:rPr>
                <w:color w:val="333333"/>
                <w:sz w:val="20"/>
                <w:szCs w:val="20"/>
              </w:rPr>
              <w:t>у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7</w:t>
            </w:r>
            <w:r w:rsidRPr="00F05E8B">
              <w:rPr>
                <w:color w:val="333333"/>
                <w:sz w:val="20"/>
                <w:szCs w:val="20"/>
              </w:rPr>
              <w:t> – </w:t>
            </w:r>
            <w:r w:rsidRPr="00F05E8B">
              <w:rPr>
                <w:bCs/>
                <w:color w:val="333333"/>
                <w:sz w:val="20"/>
                <w:szCs w:val="20"/>
              </w:rPr>
              <w:t>печень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б) 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10</w:t>
            </w:r>
            <w:r w:rsidRPr="00F05E8B">
              <w:rPr>
                <w:color w:val="333333"/>
                <w:sz w:val="20"/>
                <w:szCs w:val="20"/>
              </w:rPr>
              <w:t>у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10</w:t>
            </w:r>
            <w:r w:rsidRPr="00F05E8B">
              <w:rPr>
                <w:color w:val="333333"/>
                <w:sz w:val="20"/>
                <w:szCs w:val="20"/>
              </w:rPr>
              <w:t> – почки.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6. (х</w:t>
            </w:r>
            <w:proofErr w:type="gramStart"/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proofErr w:type="gramEnd"/>
            <w:r w:rsidRPr="00F05E8B">
              <w:rPr>
                <w:color w:val="333333"/>
                <w:sz w:val="20"/>
                <w:szCs w:val="20"/>
              </w:rPr>
              <w:t>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•(х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4</w:t>
            </w:r>
            <w:r w:rsidRPr="00F05E8B">
              <w:rPr>
                <w:color w:val="333333"/>
                <w:sz w:val="20"/>
                <w:szCs w:val="20"/>
              </w:rPr>
              <w:t>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а) 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14</w:t>
            </w:r>
            <w:r w:rsidRPr="00F05E8B">
              <w:rPr>
                <w:color w:val="333333"/>
                <w:sz w:val="20"/>
                <w:szCs w:val="20"/>
              </w:rPr>
              <w:t> – </w:t>
            </w:r>
            <w:r w:rsidRPr="00F05E8B">
              <w:rPr>
                <w:bCs/>
                <w:color w:val="333333"/>
                <w:sz w:val="20"/>
                <w:szCs w:val="20"/>
              </w:rPr>
              <w:t>болгарский перец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б) 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11</w:t>
            </w:r>
            <w:r w:rsidRPr="00F05E8B">
              <w:rPr>
                <w:color w:val="333333"/>
                <w:sz w:val="20"/>
                <w:szCs w:val="20"/>
              </w:rPr>
              <w:t> – помидор.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bCs/>
                <w:color w:val="333333"/>
                <w:sz w:val="20"/>
                <w:szCs w:val="20"/>
              </w:rPr>
              <w:t>7.</w:t>
            </w:r>
            <w:r w:rsidRPr="00F05E8B">
              <w:rPr>
                <w:color w:val="333333"/>
                <w:sz w:val="20"/>
                <w:szCs w:val="20"/>
              </w:rPr>
              <w:t> (2x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y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4</w:t>
            </w:r>
            <w:r w:rsidRPr="00F05E8B">
              <w:rPr>
                <w:color w:val="333333"/>
                <w:sz w:val="20"/>
                <w:szCs w:val="20"/>
              </w:rPr>
              <w:t>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lastRenderedPageBreak/>
              <w:t>а) 8x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6</w:t>
            </w:r>
            <w:r w:rsidRPr="00F05E8B">
              <w:rPr>
                <w:color w:val="333333"/>
                <w:sz w:val="20"/>
                <w:szCs w:val="20"/>
              </w:rPr>
              <w:t>y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7</w:t>
            </w:r>
            <w:r w:rsidRPr="00F05E8B">
              <w:rPr>
                <w:color w:val="333333"/>
                <w:sz w:val="20"/>
                <w:szCs w:val="20"/>
              </w:rPr>
              <w:t> – лук;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б) 16x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8</w:t>
            </w:r>
            <w:r w:rsidRPr="00F05E8B">
              <w:rPr>
                <w:color w:val="333333"/>
                <w:sz w:val="20"/>
                <w:szCs w:val="20"/>
              </w:rPr>
              <w:t>y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12</w:t>
            </w:r>
            <w:r w:rsidRPr="00F05E8B">
              <w:rPr>
                <w:color w:val="333333"/>
                <w:sz w:val="20"/>
                <w:szCs w:val="20"/>
              </w:rPr>
              <w:t> – </w:t>
            </w:r>
            <w:r w:rsidRPr="00F05E8B">
              <w:rPr>
                <w:bCs/>
                <w:color w:val="333333"/>
                <w:sz w:val="20"/>
                <w:szCs w:val="20"/>
              </w:rPr>
              <w:t>шпинат.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bCs/>
                <w:color w:val="333333"/>
                <w:sz w:val="20"/>
                <w:szCs w:val="20"/>
              </w:rPr>
              <w:t>8.</w:t>
            </w:r>
            <w:r w:rsidRPr="00F05E8B">
              <w:rPr>
                <w:color w:val="333333"/>
                <w:sz w:val="20"/>
                <w:szCs w:val="20"/>
              </w:rPr>
              <w:t> (10х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y)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 • (3хy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2</w:t>
            </w:r>
            <w:r w:rsidRPr="00F05E8B">
              <w:rPr>
                <w:color w:val="333333"/>
                <w:sz w:val="20"/>
                <w:szCs w:val="20"/>
              </w:rPr>
              <w:t>)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3</w:t>
            </w:r>
            <w:r w:rsidRPr="00F05E8B">
              <w:rPr>
                <w:color w:val="333333"/>
                <w:sz w:val="20"/>
                <w:szCs w:val="20"/>
              </w:rPr>
              <w:t>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а) 2700х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7</w:t>
            </w:r>
            <w:r w:rsidRPr="00F05E8B">
              <w:rPr>
                <w:color w:val="333333"/>
                <w:sz w:val="20"/>
                <w:szCs w:val="20"/>
              </w:rPr>
              <w:t>y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8</w:t>
            </w:r>
            <w:r w:rsidRPr="00F05E8B">
              <w:rPr>
                <w:color w:val="333333"/>
                <w:sz w:val="20"/>
                <w:szCs w:val="20"/>
              </w:rPr>
              <w:t> – </w:t>
            </w:r>
            <w:r w:rsidRPr="00F05E8B">
              <w:rPr>
                <w:bCs/>
                <w:color w:val="333333"/>
                <w:sz w:val="20"/>
                <w:szCs w:val="20"/>
              </w:rPr>
              <w:t>рыба;</w:t>
            </w:r>
          </w:p>
          <w:p w:rsidR="00F05E8B" w:rsidRPr="00F05E8B" w:rsidRDefault="00F05E8B" w:rsidP="00F05E8B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F05E8B">
              <w:rPr>
                <w:color w:val="333333"/>
                <w:sz w:val="20"/>
                <w:szCs w:val="20"/>
              </w:rPr>
              <w:t>б) 180х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7</w:t>
            </w:r>
            <w:r w:rsidRPr="00F05E8B">
              <w:rPr>
                <w:color w:val="333333"/>
                <w:sz w:val="20"/>
                <w:szCs w:val="20"/>
              </w:rPr>
              <w:t>y</w:t>
            </w:r>
            <w:r w:rsidRPr="00F05E8B">
              <w:rPr>
                <w:color w:val="333333"/>
                <w:sz w:val="20"/>
                <w:szCs w:val="20"/>
                <w:vertAlign w:val="superscript"/>
              </w:rPr>
              <w:t>7</w:t>
            </w:r>
            <w:r w:rsidRPr="00F05E8B">
              <w:rPr>
                <w:color w:val="333333"/>
                <w:sz w:val="20"/>
                <w:szCs w:val="20"/>
              </w:rPr>
              <w:t>- петрушка.</w:t>
            </w:r>
          </w:p>
          <w:p w:rsidR="00F05E8B" w:rsidRDefault="00F05E8B" w:rsidP="00F05E8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Правильные ответы получите на следующий урок.</w:t>
            </w:r>
          </w:p>
          <w:p w:rsidR="00F05E8B" w:rsidRDefault="00F05E8B" w:rsidP="00F05E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05E8B" w:rsidRPr="003416EE" w:rsidRDefault="00F05E8B" w:rsidP="00F05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F7B07"/>
    <w:rsid w:val="0016600B"/>
    <w:rsid w:val="003416EE"/>
    <w:rsid w:val="00435EAF"/>
    <w:rsid w:val="00517633"/>
    <w:rsid w:val="00642127"/>
    <w:rsid w:val="0067459A"/>
    <w:rsid w:val="00867FD1"/>
    <w:rsid w:val="008B6917"/>
    <w:rsid w:val="008C6D0E"/>
    <w:rsid w:val="00B14C5A"/>
    <w:rsid w:val="00C354F9"/>
    <w:rsid w:val="00C805DA"/>
    <w:rsid w:val="00D06B94"/>
    <w:rsid w:val="00D46A9B"/>
    <w:rsid w:val="00E0205C"/>
    <w:rsid w:val="00E464C8"/>
    <w:rsid w:val="00EE1A85"/>
    <w:rsid w:val="00F0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F05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9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ger-tatna@mail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2</cp:revision>
  <dcterms:created xsi:type="dcterms:W3CDTF">2020-05-13T15:29:00Z</dcterms:created>
  <dcterms:modified xsi:type="dcterms:W3CDTF">2020-05-13T15:29:00Z</dcterms:modified>
</cp:coreProperties>
</file>