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D87BC1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D87BC1" w:rsidRPr="00D87BC1" w:rsidRDefault="00CE5F54" w:rsidP="00D87BC1">
      <w:pPr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D87BC1" w:rsidRPr="00D87BC1">
        <w:rPr>
          <w:rFonts w:ascii="Times New Roman" w:hAnsi="Times New Roman" w:cs="Times New Roman"/>
          <w:kern w:val="2"/>
          <w:sz w:val="28"/>
          <w:szCs w:val="28"/>
        </w:rPr>
        <w:t>Цепи питания. Поток энергии</w:t>
      </w:r>
      <w:r w:rsidR="00D87BC1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D87BC1" w:rsidRDefault="002F16B6" w:rsidP="002F16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bookmarkStart w:id="0" w:name="_GoBack"/>
      <w:bookmarkEnd w:id="0"/>
      <w:r w:rsidR="00E773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D87BC1" w:rsidRPr="00D87BC1" w:rsidRDefault="00CE5F54" w:rsidP="00D87BC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D87BC1" w:rsidRPr="00D87BC1">
        <w:rPr>
          <w:rFonts w:ascii="Times New Roman" w:hAnsi="Times New Roman" w:cs="Times New Roman"/>
          <w:kern w:val="2"/>
          <w:sz w:val="28"/>
          <w:szCs w:val="28"/>
        </w:rPr>
        <w:t>Цепи питания. Поток энергии</w:t>
      </w:r>
      <w:r w:rsidR="00D87BC1">
        <w:rPr>
          <w:rFonts w:ascii="Times New Roman" w:hAnsi="Times New Roman" w:cs="Times New Roman"/>
          <w:kern w:val="2"/>
          <w:sz w:val="28"/>
          <w:szCs w:val="28"/>
        </w:rPr>
        <w:t>»</w:t>
      </w:r>
    </w:p>
    <w:p w:rsidR="00E773DD" w:rsidRPr="00E773DD" w:rsidRDefault="00E773DD" w:rsidP="00E773DD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F02A13" w:rsidRDefault="00D87BC1" w:rsidP="00C35E63">
      <w:pPr>
        <w:spacing w:after="0" w:line="240" w:lineRule="auto"/>
        <w:ind w:right="5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Подумайте над смыслом строк этого стихотворения.</w:t>
      </w:r>
    </w:p>
    <w:p w:rsidR="00D87BC1" w:rsidRDefault="00D87BC1" w:rsidP="00D87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87BC1" w:rsidRPr="00D87BC1" w:rsidRDefault="00D87BC1" w:rsidP="00D87B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BC1">
        <w:rPr>
          <w:rFonts w:ascii="Times New Roman" w:eastAsia="Times New Roman" w:hAnsi="Times New Roman" w:cs="Times New Roman"/>
          <w:sz w:val="28"/>
          <w:szCs w:val="28"/>
        </w:rPr>
        <w:t>Свирепый волк с кормящею волчат волчицею – гроза невинных стад;</w:t>
      </w:r>
    </w:p>
    <w:p w:rsidR="00D87BC1" w:rsidRPr="00D87BC1" w:rsidRDefault="00D87BC1" w:rsidP="00D87B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BC1">
        <w:rPr>
          <w:rFonts w:ascii="Times New Roman" w:eastAsia="Times New Roman" w:hAnsi="Times New Roman" w:cs="Times New Roman"/>
          <w:sz w:val="28"/>
          <w:szCs w:val="28"/>
        </w:rPr>
        <w:t xml:space="preserve">Орел, </w:t>
      </w:r>
      <w:proofErr w:type="gramStart"/>
      <w:r w:rsidRPr="00D87BC1">
        <w:rPr>
          <w:rFonts w:ascii="Times New Roman" w:eastAsia="Times New Roman" w:hAnsi="Times New Roman" w:cs="Times New Roman"/>
          <w:sz w:val="28"/>
          <w:szCs w:val="28"/>
        </w:rPr>
        <w:t>стремясь из-под небес стрелою грозит голубке смертью</w:t>
      </w:r>
      <w:proofErr w:type="gramEnd"/>
      <w:r w:rsidRPr="00D87BC1">
        <w:rPr>
          <w:rFonts w:ascii="Times New Roman" w:eastAsia="Times New Roman" w:hAnsi="Times New Roman" w:cs="Times New Roman"/>
          <w:sz w:val="28"/>
          <w:szCs w:val="28"/>
        </w:rPr>
        <w:t xml:space="preserve"> злою;</w:t>
      </w:r>
    </w:p>
    <w:p w:rsidR="00D87BC1" w:rsidRPr="00D87BC1" w:rsidRDefault="00D87BC1" w:rsidP="00D87B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BC1">
        <w:rPr>
          <w:rFonts w:ascii="Times New Roman" w:eastAsia="Times New Roman" w:hAnsi="Times New Roman" w:cs="Times New Roman"/>
          <w:sz w:val="28"/>
          <w:szCs w:val="28"/>
        </w:rPr>
        <w:t>Голубка ж, как овца, должна, кормясь, губить ростки и семена.</w:t>
      </w:r>
    </w:p>
    <w:p w:rsidR="00D87BC1" w:rsidRPr="00D87BC1" w:rsidRDefault="00D87BC1" w:rsidP="00D87B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BC1">
        <w:rPr>
          <w:rFonts w:ascii="Times New Roman" w:eastAsia="Times New Roman" w:hAnsi="Times New Roman" w:cs="Times New Roman"/>
          <w:sz w:val="28"/>
          <w:szCs w:val="28"/>
        </w:rPr>
        <w:t xml:space="preserve">Охотнице-сове, средь ночи темной, не жаль певца любви и неги томной, </w:t>
      </w:r>
    </w:p>
    <w:p w:rsidR="00D87BC1" w:rsidRPr="00D87BC1" w:rsidRDefault="00D87BC1" w:rsidP="00D87B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BC1">
        <w:rPr>
          <w:rFonts w:ascii="Times New Roman" w:eastAsia="Times New Roman" w:hAnsi="Times New Roman" w:cs="Times New Roman"/>
          <w:sz w:val="28"/>
          <w:szCs w:val="28"/>
        </w:rPr>
        <w:t>А соловей съедает светляка, не посмотрев на прелесть огонька.</w:t>
      </w:r>
    </w:p>
    <w:p w:rsidR="00D87BC1" w:rsidRDefault="00D87BC1" w:rsidP="00D87B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BC1">
        <w:rPr>
          <w:rFonts w:ascii="Times New Roman" w:eastAsia="Times New Roman" w:hAnsi="Times New Roman" w:cs="Times New Roman"/>
          <w:sz w:val="28"/>
          <w:szCs w:val="28"/>
        </w:rPr>
        <w:t>Светляк же, ночи светоч оживленный, вползает вверх, цветок съедает сонный.</w:t>
      </w:r>
    </w:p>
    <w:p w:rsidR="007D6C19" w:rsidRPr="00D87BC1" w:rsidRDefault="007D6C19" w:rsidP="00D87B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C19" w:rsidRPr="007D6C19" w:rsidRDefault="007D6C19" w:rsidP="007D6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Поработайте с текстом на с. 276-277 и рисунком 197</w:t>
      </w:r>
      <w:r w:rsidRPr="007D6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учебника по заданиям: прочитать текст и объяснить, что называют цепью питания;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 рисунка 197</w:t>
      </w:r>
      <w:r w:rsidRPr="007D6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составить цепи питания, состоящие из 2, 3, 4, 5 и 6 звеньев; объяснить, как влияет число звеньев в цепи питания на устойчивость биоценоза.)</w:t>
      </w:r>
      <w:proofErr w:type="gramEnd"/>
    </w:p>
    <w:p w:rsidR="00D87BC1" w:rsidRPr="00204B23" w:rsidRDefault="00071ED1" w:rsidP="00C35E63">
      <w:pPr>
        <w:spacing w:after="0" w:line="240" w:lineRule="auto"/>
        <w:ind w:right="5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Изучите материалы презентации «Цепи питания. Поток энергии»</w:t>
      </w:r>
    </w:p>
    <w:p w:rsidR="00256E19" w:rsidRDefault="00071ED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Попытайтесь ответить письменно на вопросы:</w:t>
      </w:r>
    </w:p>
    <w:p w:rsidR="00071ED1" w:rsidRPr="00071ED1" w:rsidRDefault="00071ED1" w:rsidP="0007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color w:val="000000"/>
          <w:sz w:val="28"/>
          <w:szCs w:val="28"/>
        </w:rPr>
        <w:t>1.Какие взаимоотношения между организмами в биоценозе главные?</w:t>
      </w:r>
    </w:p>
    <w:p w:rsidR="00071ED1" w:rsidRPr="00071ED1" w:rsidRDefault="00071ED1" w:rsidP="0007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color w:val="000000"/>
          <w:sz w:val="28"/>
          <w:szCs w:val="28"/>
        </w:rPr>
        <w:t>2. Каковы основные закономерности пищевых взаимоотношений в биоценозе?</w:t>
      </w:r>
    </w:p>
    <w:p w:rsidR="00071ED1" w:rsidRPr="00071ED1" w:rsidRDefault="00071ED1" w:rsidP="0007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color w:val="000000"/>
          <w:sz w:val="28"/>
          <w:szCs w:val="28"/>
        </w:rPr>
        <w:t>3. Каким образом можно определить продуктивность биоценоза?</w:t>
      </w:r>
    </w:p>
    <w:p w:rsidR="00071ED1" w:rsidRPr="00071ED1" w:rsidRDefault="00071ED1" w:rsidP="0007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Почему так важны данные о продуктивности биоценоза? </w:t>
      </w:r>
    </w:p>
    <w:p w:rsidR="00071ED1" w:rsidRDefault="00071ED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1ED1" w:rsidRDefault="00071ED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Очень важно знать и уметь!</w:t>
      </w:r>
    </w:p>
    <w:p w:rsidR="00071ED1" w:rsidRDefault="00071ED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Правило экологической пирамиды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t> — закономерность, согласно которой количество растительного вещества, служа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softHyphen/>
        <w:t>щего основой цепи питания, примерно в 10 раз больше, чем масса растительноядных животных, и каждый последующий пищевой уровень также имеет массу в 10 раз меньшую.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Примеры решения задач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sz w:val="28"/>
          <w:szCs w:val="28"/>
        </w:rPr>
        <w:t>При составлении пищевой цепи необходимо правильно рас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softHyphen/>
        <w:t>положить все звенья и показать стрелками, с какого уровня получена энергия.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Пример 1.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t> В луговом сообществе обитают: гусеница, жаво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softHyphen/>
        <w:t>ронок, люцерна, коршун. Составьте пищевую цепь.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Ответ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t>: сосна → гусеница → синица → коршун.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Пример 2.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t> На основании правила экологической пирамиды определите, сколько нужно планктона, чтобы в море выросла одна особь калана (мор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softHyphen/>
        <w:t>ской выдры) массой 30 кг, если цепь питания имеет вид: фитопланктон, нехищные рыбы, хищные рыбы, калан.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sz w:val="28"/>
          <w:szCs w:val="28"/>
        </w:rPr>
        <w:t>Из правила экологической пирамиды известно, что каждый последую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softHyphen/>
        <w:t>щий пищевой уровень имеет массу в 10 раз меньшую, чем предыдущий. Зная это, можно легко решить задачу.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i/>
          <w:iCs/>
          <w:sz w:val="28"/>
          <w:szCs w:val="28"/>
        </w:rPr>
        <w:t>Решение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t>. Составим трофическую цепь, начиная от продуцентов: фито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softHyphen/>
        <w:t>планктон → нехищные рыбы → хищные рыбы → калан.</w:t>
      </w:r>
    </w:p>
    <w:p w:rsidR="00071ED1" w:rsidRPr="00071ED1" w:rsidRDefault="00071ED1" w:rsidP="00071ED1">
      <w:pPr>
        <w:spacing w:after="0" w:line="312" w:lineRule="atLeas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D1">
        <w:rPr>
          <w:rFonts w:ascii="Times New Roman" w:eastAsia="Times New Roman" w:hAnsi="Times New Roman" w:cs="Times New Roman"/>
          <w:sz w:val="28"/>
          <w:szCs w:val="28"/>
        </w:rPr>
        <w:t>Зная, что масса калана составляет 30 кг, а это число должно быть в 10 раз меньше массы предыдущего звена трофической цепи, легко найдём массу предыдущего звена (хищная рыба): 30 х 10 = 300 (кг). Соответственно масса нехищной рыбы составляет: 300 х 10 = 3000 (кг), масса фитопланк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softHyphen/>
        <w:t>тона составляет: 3000 х 10 = 30000 (кг). Получаем </w:t>
      </w:r>
      <w:r w:rsidRPr="00071ED1">
        <w:rPr>
          <w:rFonts w:ascii="Times New Roman" w:eastAsia="Times New Roman" w:hAnsi="Times New Roman" w:cs="Times New Roman"/>
          <w:i/>
          <w:iCs/>
          <w:sz w:val="28"/>
          <w:szCs w:val="28"/>
        </w:rPr>
        <w:t>ответ</w:t>
      </w:r>
      <w:r w:rsidRPr="00071ED1">
        <w:rPr>
          <w:rFonts w:ascii="Times New Roman" w:eastAsia="Times New Roman" w:hAnsi="Times New Roman" w:cs="Times New Roman"/>
          <w:sz w:val="28"/>
          <w:szCs w:val="28"/>
        </w:rPr>
        <w:t>: для того чтобы в море вырос один калан массой 30 кг, необходимо 30000 кг фитопланктона.</w:t>
      </w:r>
    </w:p>
    <w:p w:rsidR="00071ED1" w:rsidRDefault="00071ED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1ED1" w:rsidRDefault="00071ED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071ED1">
        <w:rPr>
          <w:rFonts w:ascii="Times New Roman" w:hAnsi="Times New Roman" w:cs="Times New Roman"/>
          <w:sz w:val="28"/>
          <w:szCs w:val="28"/>
        </w:rPr>
        <w:t>Учебник п. 55.Ответить на вопросы стр.278.</w:t>
      </w:r>
    </w:p>
    <w:p w:rsidR="00256E19" w:rsidRPr="00256E19" w:rsidRDefault="00256E19" w:rsidP="00071ED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в тетради </w:t>
      </w:r>
      <w:r w:rsidR="00071ED1">
        <w:rPr>
          <w:rFonts w:ascii="Times New Roman" w:eastAsia="Times New Roman" w:hAnsi="Times New Roman" w:cs="Times New Roman"/>
          <w:color w:val="000000"/>
          <w:sz w:val="28"/>
          <w:szCs w:val="28"/>
        </w:rPr>
        <w:t>стр.135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56E19" w:rsidP="00256E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71ED1"/>
    <w:rsid w:val="001F3429"/>
    <w:rsid w:val="00256E19"/>
    <w:rsid w:val="00270AA7"/>
    <w:rsid w:val="002A3214"/>
    <w:rsid w:val="002F16B6"/>
    <w:rsid w:val="007D6C19"/>
    <w:rsid w:val="007E257C"/>
    <w:rsid w:val="00B7052F"/>
    <w:rsid w:val="00C35E63"/>
    <w:rsid w:val="00CE5F54"/>
    <w:rsid w:val="00D87BC1"/>
    <w:rsid w:val="00E773DD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2020-04-05T12:54:00Z</dcterms:created>
  <dcterms:modified xsi:type="dcterms:W3CDTF">2020-04-12T08:12:00Z</dcterms:modified>
</cp:coreProperties>
</file>