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D61F4C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345C98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2409"/>
        <w:gridCol w:w="2977"/>
        <w:gridCol w:w="2410"/>
        <w:gridCol w:w="3118"/>
      </w:tblGrid>
      <w:tr w:rsidR="00345C98" w:rsidTr="005F1DD5">
        <w:tc>
          <w:tcPr>
            <w:tcW w:w="1476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977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2410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118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345C98" w:rsidTr="005F1DD5">
        <w:tc>
          <w:tcPr>
            <w:tcW w:w="1476" w:type="dxa"/>
          </w:tcPr>
          <w:p w:rsidR="00345C98" w:rsidRDefault="00D61F4C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45C98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345C98" w:rsidRDefault="00D61F4C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Интерьер, который мы создаём.</w:t>
            </w:r>
          </w:p>
        </w:tc>
        <w:tc>
          <w:tcPr>
            <w:tcW w:w="2409" w:type="dxa"/>
          </w:tcPr>
          <w:p w:rsidR="00345C98" w:rsidRPr="00345C98" w:rsidRDefault="00345C98" w:rsidP="00345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 w:rsidR="00D61F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345C98" w:rsidRPr="00345C98" w:rsidRDefault="00D61F4C" w:rsidP="00345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61F4C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https://infourok.ru/prezentaciya-k-uroku-izo-28-interer-kotoryj-my</w:t>
              </w:r>
              <w:r w:rsidRPr="00D61F4C">
                <w:rPr>
                  <w:rFonts w:eastAsiaTheme="minorHAnsi"/>
                  <w:color w:val="0000FF"/>
                  <w:u w:val="single"/>
                  <w:lang w:eastAsia="en-US"/>
                </w:rPr>
                <w:t>-</w:t>
              </w:r>
              <w:r w:rsidRPr="00D61F4C">
                <w:rPr>
                  <w:rFonts w:eastAsiaTheme="minorHAnsi"/>
                  <w:color w:val="0000FF"/>
                  <w:u w:val="single"/>
                  <w:lang w:eastAsia="en-US"/>
                </w:rPr>
                <w:t>sozdayom-7-klass-42378</w:t>
              </w:r>
              <w:r w:rsidRPr="00D61F4C">
                <w:rPr>
                  <w:rFonts w:eastAsiaTheme="minorHAnsi"/>
                  <w:color w:val="0000FF"/>
                  <w:u w:val="single"/>
                  <w:lang w:eastAsia="en-US"/>
                </w:rPr>
                <w:t>5</w:t>
              </w:r>
              <w:r w:rsidRPr="00D61F4C">
                <w:rPr>
                  <w:rFonts w:eastAsiaTheme="minorHAnsi"/>
                  <w:color w:val="0000FF"/>
                  <w:u w:val="single"/>
                  <w:lang w:eastAsia="en-US"/>
                </w:rPr>
                <w:t>2.html</w:t>
              </w:r>
            </w:hyperlink>
          </w:p>
          <w:p w:rsidR="00345C98" w:rsidRPr="00345C98" w:rsidRDefault="00345C98" w:rsidP="0072632C"/>
        </w:tc>
        <w:tc>
          <w:tcPr>
            <w:tcW w:w="2977" w:type="dxa"/>
          </w:tcPr>
          <w:p w:rsid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D61F4C">
              <w:rPr>
                <w:rFonts w:ascii="Times New Roman" w:hAnsi="Times New Roman" w:cs="Times New Roman"/>
                <w:sz w:val="28"/>
                <w:szCs w:val="28"/>
              </w:rPr>
              <w:t xml:space="preserve"> с.143-146</w:t>
            </w:r>
          </w:p>
          <w:p w:rsidR="00D61F4C" w:rsidRPr="00345C98" w:rsidRDefault="00D61F4C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45C98" w:rsidRDefault="00D61F4C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Спланируйте пространство квартиры в виде графически-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жифописной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зарисовки  в перспективе.</w:t>
            </w:r>
          </w:p>
        </w:tc>
        <w:tc>
          <w:tcPr>
            <w:tcW w:w="3118" w:type="dxa"/>
          </w:tcPr>
          <w:p w:rsid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  <w:r w:rsidR="005F1DD5">
              <w:rPr>
                <w:rFonts w:ascii="Times New Roman" w:hAnsi="Times New Roman" w:cs="Times New Roman"/>
                <w:sz w:val="28"/>
                <w:szCs w:val="28"/>
              </w:rPr>
              <w:t>, электронная почта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6" w:history="1">
              <w:r w:rsidR="004B47C3"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B47C3" w:rsidRDefault="004B47C3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7C3" w:rsidRDefault="004B47C3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7C3" w:rsidRDefault="004B47C3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345C98"/>
    <w:rsid w:val="004B47C3"/>
    <w:rsid w:val="005F1DD5"/>
    <w:rsid w:val="00B60E51"/>
    <w:rsid w:val="00D6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infourok.ru/prezentaciya-k-uroku-izo-28-interer-kotoryj-my-sozdayom-7-klass-423785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2020-04-08T16:04:00Z</dcterms:created>
  <dcterms:modified xsi:type="dcterms:W3CDTF">2020-04-14T17:12:00Z</dcterms:modified>
</cp:coreProperties>
</file>