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C03148" w:rsidRPr="00D27339" w:rsidRDefault="00DF39FE" w:rsidP="00C031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22.05</w:t>
      </w:r>
      <w:r w:rsidR="00C03148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DF39FE" w:rsidRPr="00DF39FE" w:rsidRDefault="00C03148" w:rsidP="00C03148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9FE" w:rsidRPr="00DF39FE">
        <w:rPr>
          <w:rFonts w:ascii="Times New Roman" w:hAnsi="Times New Roman"/>
          <w:sz w:val="28"/>
          <w:szCs w:val="28"/>
        </w:rPr>
        <w:t xml:space="preserve">Творчество поэтов Белгородской области. В. Молчанов, Б. Осыков, А. Машкара </w:t>
      </w:r>
    </w:p>
    <w:p w:rsidR="00C03148" w:rsidRPr="00C03148" w:rsidRDefault="00C03148" w:rsidP="00C03148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C03148">
        <w:rPr>
          <w:rFonts w:ascii="Times New Roman" w:eastAsia="Times New Roman" w:hAnsi="Times New Roman" w:cs="Times New Roman"/>
          <w:sz w:val="28"/>
          <w:szCs w:val="28"/>
        </w:rPr>
        <w:t>познакомить</w:t>
      </w:r>
      <w:r w:rsidR="00DF39FE">
        <w:rPr>
          <w:rFonts w:ascii="Times New Roman" w:eastAsia="Times New Roman" w:hAnsi="Times New Roman" w:cs="Times New Roman"/>
          <w:sz w:val="28"/>
          <w:szCs w:val="28"/>
        </w:rPr>
        <w:t xml:space="preserve"> с творчством поэтов  Белгородской области</w:t>
      </w:r>
    </w:p>
    <w:p w:rsidR="00C03148" w:rsidRPr="00DA4A45" w:rsidRDefault="00C03148" w:rsidP="00C03148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03148" w:rsidRPr="00D64A9A" w:rsidRDefault="00C03148" w:rsidP="00C031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3588F" w:rsidRDefault="0093588F" w:rsidP="00C03148">
      <w:pPr>
        <w:pStyle w:val="1"/>
        <w:shd w:val="clear" w:color="auto" w:fill="FFFFFF"/>
        <w:spacing w:before="30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1.Изучите материал по ссылке</w:t>
      </w:r>
    </w:p>
    <w:p w:rsidR="00DF39FE" w:rsidRDefault="00DF39FE" w:rsidP="00C03148">
      <w:pPr>
        <w:pStyle w:val="1"/>
        <w:shd w:val="clear" w:color="auto" w:fill="FFFFFF"/>
        <w:spacing w:before="300" w:beforeAutospacing="0" w:after="150" w:afterAutospacing="0"/>
        <w:rPr>
          <w:color w:val="000000"/>
          <w:sz w:val="28"/>
          <w:szCs w:val="28"/>
        </w:rPr>
      </w:pPr>
      <w:r w:rsidRPr="00DF39FE">
        <w:rPr>
          <w:color w:val="000000"/>
          <w:sz w:val="28"/>
          <w:szCs w:val="28"/>
        </w:rPr>
        <w:t>https://infourok.ru/prezentaciya-na-temu-poeti-belgorodchini-2631243.html</w:t>
      </w:r>
    </w:p>
    <w:p w:rsidR="00DF39FE" w:rsidRDefault="0093588F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494949"/>
          <w:sz w:val="33"/>
          <w:szCs w:val="33"/>
        </w:rPr>
      </w:pPr>
      <w:r>
        <w:rPr>
          <w:color w:val="000000"/>
          <w:sz w:val="28"/>
          <w:szCs w:val="28"/>
        </w:rPr>
        <w:t>2</w:t>
      </w:r>
      <w:r w:rsidR="00C03148" w:rsidRPr="0093588F">
        <w:rPr>
          <w:color w:val="000000"/>
          <w:sz w:val="28"/>
          <w:szCs w:val="28"/>
        </w:rPr>
        <w:t>.</w:t>
      </w:r>
      <w:r w:rsidR="00C03148" w:rsidRPr="0093588F">
        <w:rPr>
          <w:rFonts w:ascii="Arial" w:hAnsi="Arial" w:cs="Arial"/>
          <w:color w:val="494949"/>
          <w:sz w:val="33"/>
          <w:szCs w:val="33"/>
        </w:rPr>
        <w:t xml:space="preserve"> </w:t>
      </w:r>
      <w:r w:rsidR="00DF39FE" w:rsidRPr="00DF39FE">
        <w:rPr>
          <w:b/>
          <w:sz w:val="28"/>
          <w:szCs w:val="28"/>
        </w:rPr>
        <w:t>Изучите теоретический материал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F39FE">
        <w:rPr>
          <w:rStyle w:val="c1"/>
          <w:b/>
          <w:color w:val="000000"/>
          <w:sz w:val="28"/>
          <w:szCs w:val="28"/>
        </w:rPr>
        <w:t>Владимир Ефимович Молчанов</w:t>
      </w:r>
      <w:r>
        <w:rPr>
          <w:rStyle w:val="c1"/>
          <w:color w:val="000000"/>
          <w:sz w:val="28"/>
          <w:szCs w:val="28"/>
        </w:rPr>
        <w:t xml:space="preserve"> родился 9 февраля 1947 года в станице Ильской на Кубани. Детство и школьные годы прошли на Белгородчине, в селе Новая Таволжанка Шебекинского района. Окончил Белгородское музыкальное училище и Воронежский государственный университет. Автор 7 книг, стихотворений, поэм и переводов. Стихи переводились на немецкий, польский, болгарский, украинский и азербайджанский языки.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Член Союза писателей с 1990 года, член Союза журналистов России, лауреат премии Белгородского комсомола, заслуженный работник культуры РФ, почетный гражданин города Шебекино и Шебекинского района.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 ученик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Стихотворение «Белогорье»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Белогорье…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Поле отчее.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По-над лугом светлый дым.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Трав густых сиянье сочное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откосам меловым.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Змейка вьющегося вереска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Розовеет под горой,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совсем не видно берега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травой береговой.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Над песчаной зыбкой кручею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Пролетел стрелою стриж.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Юрких ласточек певучее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Щебетанье из-под крыш.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Звезд полночных многоточие,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Туч движение гурьбой.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Белогорье…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Поле отчее-</w:t>
      </w:r>
    </w:p>
    <w:p w:rsidR="00DF39FE" w:rsidRDefault="00DF39FE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зову своей судьбой.</w:t>
      </w:r>
    </w:p>
    <w:p w:rsidR="00C03148" w:rsidRDefault="00DF39FE" w:rsidP="00C03148">
      <w:pPr>
        <w:pStyle w:val="1"/>
        <w:shd w:val="clear" w:color="auto" w:fill="FFFFFF"/>
        <w:spacing w:before="300" w:beforeAutospacing="0" w:after="150" w:afterAutospacing="0"/>
        <w:rPr>
          <w:color w:val="333300"/>
          <w:sz w:val="21"/>
          <w:szCs w:val="21"/>
          <w:shd w:val="clear" w:color="auto" w:fill="D3CCB0"/>
        </w:rPr>
      </w:pPr>
      <w:r w:rsidRPr="00DF39FE">
        <w:rPr>
          <w:b w:val="0"/>
          <w:bCs w:val="0"/>
          <w:color w:val="000080"/>
          <w:sz w:val="27"/>
          <w:szCs w:val="27"/>
          <w:shd w:val="clear" w:color="auto" w:fill="D3CCB0"/>
        </w:rPr>
        <w:t>МАШКАРА</w:t>
      </w:r>
      <w:r w:rsidRPr="00DF39FE">
        <w:rPr>
          <w:b w:val="0"/>
          <w:bCs w:val="0"/>
          <w:color w:val="000080"/>
          <w:sz w:val="27"/>
          <w:szCs w:val="27"/>
          <w:shd w:val="clear" w:color="auto" w:fill="D3CCB0"/>
        </w:rPr>
        <w:br/>
        <w:t>Александр Вениаминович</w:t>
      </w:r>
      <w:r w:rsidRPr="00DF39FE">
        <w:rPr>
          <w:b w:val="0"/>
          <w:bCs w:val="0"/>
          <w:color w:val="000080"/>
          <w:sz w:val="21"/>
          <w:szCs w:val="21"/>
          <w:shd w:val="clear" w:color="auto" w:fill="D3CCB0"/>
        </w:rPr>
        <w:br/>
      </w:r>
      <w:r w:rsidRPr="00DF39FE">
        <w:rPr>
          <w:b w:val="0"/>
          <w:bCs w:val="0"/>
          <w:color w:val="000080"/>
          <w:shd w:val="clear" w:color="auto" w:fill="D3CCB0"/>
        </w:rPr>
        <w:t>1947-2004</w:t>
      </w:r>
      <w:proofErr w:type="gramStart"/>
      <w:r w:rsidRPr="00DF39FE">
        <w:rPr>
          <w:color w:val="333300"/>
          <w:sz w:val="21"/>
          <w:szCs w:val="21"/>
        </w:rPr>
        <w:br/>
      </w:r>
      <w:r w:rsidRPr="00DF39FE">
        <w:rPr>
          <w:color w:val="333300"/>
          <w:sz w:val="21"/>
          <w:szCs w:val="21"/>
        </w:rPr>
        <w:br/>
      </w:r>
      <w:r w:rsidRPr="00DF39FE">
        <w:rPr>
          <w:color w:val="333300"/>
          <w:sz w:val="21"/>
          <w:szCs w:val="21"/>
          <w:shd w:val="clear" w:color="auto" w:fill="D3CCB0"/>
        </w:rPr>
        <w:t>Р</w:t>
      </w:r>
      <w:proofErr w:type="gramEnd"/>
      <w:r w:rsidRPr="00DF39FE">
        <w:rPr>
          <w:color w:val="333300"/>
          <w:sz w:val="21"/>
          <w:szCs w:val="21"/>
          <w:shd w:val="clear" w:color="auto" w:fill="D3CCB0"/>
        </w:rPr>
        <w:t xml:space="preserve">одился 2 марта 1947 года в городе Плауэн (Германия). Детство и юность провёл в Новом Осколе на Белгородчине. Служил в Советской Армии на Кольском полуострове. Окончил Литературный институт им. А. М. Горького в Москве. Автор трёх поэтических книг: «Год беспокойного сердца», «Ангел-хранитель ударил меня по устам», «Стрежень». </w:t>
      </w:r>
      <w:proofErr w:type="gramStart"/>
      <w:r w:rsidRPr="00DF39FE">
        <w:rPr>
          <w:color w:val="333300"/>
          <w:sz w:val="21"/>
          <w:szCs w:val="21"/>
          <w:shd w:val="clear" w:color="auto" w:fill="D3CCB0"/>
        </w:rPr>
        <w:t>Печатался в журналах «Наш современник», «Роман-журнал XXI век», «Подъём», альманахе «Академия поэзия», коллективных сборниках «Первый взгляд», «Третье поле», в «Антологии современной литературы Белгородчины» и др. Автор проекта и организатор работы фестиваля «Оскольская лира».</w:t>
      </w:r>
      <w:proofErr w:type="gramEnd"/>
      <w:r w:rsidRPr="00DF39FE">
        <w:rPr>
          <w:color w:val="333300"/>
          <w:sz w:val="21"/>
          <w:szCs w:val="21"/>
          <w:shd w:val="clear" w:color="auto" w:fill="D3CCB0"/>
        </w:rPr>
        <w:t xml:space="preserve"> Соавтор и составитель проекта издания русско-немецкого альманаха «Другие люди». Стихи и песни на его стихи звучали на радио Белгорода, Москвы. В ноябре 2004 года пропал без вести.</w:t>
      </w:r>
    </w:p>
    <w:p w:rsidR="00DF39FE" w:rsidRDefault="00DF39FE" w:rsidP="00DF39FE">
      <w:pPr>
        <w:pStyle w:val="a3"/>
        <w:shd w:val="clear" w:color="auto" w:fill="F5F3EF"/>
        <w:spacing w:before="0" w:beforeAutospacing="0" w:after="0" w:afterAutospacing="0" w:line="360" w:lineRule="atLeast"/>
        <w:textAlignment w:val="baseline"/>
        <w:rPr>
          <w:color w:val="130001"/>
        </w:rPr>
      </w:pPr>
      <w:r w:rsidRPr="00DF39FE">
        <w:rPr>
          <w:rStyle w:val="a5"/>
          <w:color w:val="000000" w:themeColor="text1"/>
          <w:sz w:val="27"/>
          <w:szCs w:val="27"/>
          <w:bdr w:val="none" w:sz="0" w:space="0" w:color="auto" w:frame="1"/>
        </w:rPr>
        <w:t>Борис Иванович Осыков</w:t>
      </w:r>
      <w:r>
        <w:rPr>
          <w:rStyle w:val="a5"/>
          <w:color w:val="F8061E"/>
          <w:sz w:val="27"/>
          <w:szCs w:val="27"/>
          <w:bdr w:val="none" w:sz="0" w:space="0" w:color="auto" w:frame="1"/>
        </w:rPr>
        <w:t> </w:t>
      </w:r>
      <w:r>
        <w:rPr>
          <w:color w:val="130001"/>
        </w:rPr>
        <w:t>родился 25 апреля 1937 года в Воронеже. Его отец – из крестьян, а мама - дочь известного в Воронеже архитектора, внучка русского поэта М. А. Языкова. После войны семья Осыковых переехала на Белгородчину. Еще в школе Борис Иванович начал писать стихи и заметки в газету. Будущий писатель окончил филологический факультет Белгородского государственного педагогического института. Затем работал журналистом</w:t>
      </w:r>
    </w:p>
    <w:p w:rsidR="00DF39FE" w:rsidRDefault="00DF39FE" w:rsidP="00DF39FE">
      <w:pPr>
        <w:pStyle w:val="a3"/>
        <w:shd w:val="clear" w:color="auto" w:fill="F5F3EF"/>
        <w:spacing w:before="0" w:beforeAutospacing="0" w:after="180" w:afterAutospacing="0" w:line="360" w:lineRule="atLeast"/>
        <w:textAlignment w:val="baseline"/>
        <w:rPr>
          <w:color w:val="3B3B3B"/>
        </w:rPr>
      </w:pPr>
      <w:r>
        <w:rPr>
          <w:color w:val="3B3B3B"/>
        </w:rPr>
        <w:t>Первым в области Борис Иванович заинтересовался темой «Белогорье литературное». В 1959 г. издал свою первую книгу - о жизни и творчестве нашего земляка, писателя, участника Гражданской войны Дмитрия Ивановича Крутикова. В 1965 г. Осыков издал первый в области справочник «Писатели нашего края». Позже вышли книги «Литературный Белгород» и «</w:t>
      </w:r>
      <w:proofErr w:type="gramStart"/>
      <w:r>
        <w:rPr>
          <w:color w:val="3B3B3B"/>
        </w:rPr>
        <w:t>Литературная</w:t>
      </w:r>
      <w:proofErr w:type="gramEnd"/>
      <w:r>
        <w:rPr>
          <w:color w:val="3B3B3B"/>
        </w:rPr>
        <w:t xml:space="preserve"> Белгородчина». Много сил Борис Осыков отдал изучению творчества Аркадия Гайдара.</w:t>
      </w:r>
    </w:p>
    <w:p w:rsidR="00DF39FE" w:rsidRDefault="00DF39FE" w:rsidP="00DF39FE">
      <w:pPr>
        <w:pStyle w:val="a3"/>
        <w:shd w:val="clear" w:color="auto" w:fill="F5F3EF"/>
        <w:spacing w:before="0" w:beforeAutospacing="0" w:after="180" w:afterAutospacing="0" w:line="360" w:lineRule="atLeast"/>
        <w:textAlignment w:val="baseline"/>
        <w:rPr>
          <w:color w:val="3B3B3B"/>
        </w:rPr>
      </w:pPr>
      <w:r>
        <w:rPr>
          <w:color w:val="3B3B3B"/>
        </w:rPr>
        <w:t>Очень популярны у читателей его краеведческие книги: «Белгородский алфавит»,  «Сёла белгородские», «Родного края имена» и другие. Он первым рассказал о наших земляках – композиторе Г. Ломакине, философе Н. Страхове, сыщике И. Путилине, инженере В. Шухове и о многих других.  Он опубликовал сотни статей на страницах газет, журналов, альманахов, энциклопедий. Для «Белгородской энциклопедии» Осыков написал более 250 статей. Он является автором более пятидесяти книг, в том числе для детей.</w:t>
      </w:r>
    </w:p>
    <w:p w:rsidR="00DF39FE" w:rsidRDefault="00DF39FE" w:rsidP="00DF39FE">
      <w:pPr>
        <w:pStyle w:val="a3"/>
        <w:shd w:val="clear" w:color="auto" w:fill="F5F3EF"/>
        <w:spacing w:before="0" w:beforeAutospacing="0" w:after="180" w:afterAutospacing="0" w:line="360" w:lineRule="atLeast"/>
        <w:textAlignment w:val="baseline"/>
        <w:rPr>
          <w:color w:val="3B3B3B"/>
        </w:rPr>
      </w:pPr>
      <w:r>
        <w:rPr>
          <w:color w:val="3B3B3B"/>
        </w:rPr>
        <w:t>Но главной своей творческой удачей Борис Иванович считает то, что ему удалось «вызвать к жизни слово "Белогорье"». С его легкой руки так стали называться наш фирменный поезд, волейбольная команда, вокально-хореографический ансамбль.</w:t>
      </w:r>
    </w:p>
    <w:p w:rsidR="00DF39FE" w:rsidRDefault="00DF39FE" w:rsidP="00DF39FE">
      <w:pPr>
        <w:pStyle w:val="a3"/>
        <w:shd w:val="clear" w:color="auto" w:fill="F5F3EF"/>
        <w:spacing w:before="0" w:beforeAutospacing="0" w:after="180" w:afterAutospacing="0" w:line="360" w:lineRule="atLeast"/>
        <w:textAlignment w:val="baseline"/>
        <w:rPr>
          <w:color w:val="3B3B3B"/>
        </w:rPr>
      </w:pPr>
      <w:r>
        <w:rPr>
          <w:color w:val="3B3B3B"/>
        </w:rPr>
        <w:t xml:space="preserve">Борис Иванович - заслуженный работник культуры России, лауреат Всероссийской премии «Отечество». </w:t>
      </w:r>
      <w:proofErr w:type="gramStart"/>
      <w:r>
        <w:rPr>
          <w:color w:val="3B3B3B"/>
        </w:rPr>
        <w:t>Награждён</w:t>
      </w:r>
      <w:proofErr w:type="gramEnd"/>
      <w:r>
        <w:rPr>
          <w:color w:val="3B3B3B"/>
        </w:rPr>
        <w:t xml:space="preserve"> медалью ордена «За заслуги перед Отечеством» II </w:t>
      </w:r>
      <w:r>
        <w:rPr>
          <w:color w:val="3B3B3B"/>
        </w:rPr>
        <w:lastRenderedPageBreak/>
        <w:t>степени, медалью ордена «За заслуги перед Землёй Белгородской» II степени. Является лауреатом премии «Прохоровское поле» за книгу для детей «Жил-был царь Карнаус».</w:t>
      </w:r>
    </w:p>
    <w:p w:rsidR="00DF39FE" w:rsidRPr="00DF39FE" w:rsidRDefault="00DF39FE" w:rsidP="00C03148">
      <w:pPr>
        <w:pStyle w:val="1"/>
        <w:shd w:val="clear" w:color="auto" w:fill="FFFFFF"/>
        <w:spacing w:before="300" w:beforeAutospacing="0" w:after="150" w:afterAutospacing="0"/>
        <w:rPr>
          <w:sz w:val="28"/>
          <w:szCs w:val="28"/>
        </w:rPr>
      </w:pPr>
    </w:p>
    <w:sectPr w:rsidR="00DF39FE" w:rsidRPr="00DF39FE" w:rsidSect="00800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148"/>
    <w:rsid w:val="00363E8D"/>
    <w:rsid w:val="005E597F"/>
    <w:rsid w:val="0093588F"/>
    <w:rsid w:val="00C03148"/>
    <w:rsid w:val="00DF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8D"/>
  </w:style>
  <w:style w:type="paragraph" w:styleId="1">
    <w:name w:val="heading 1"/>
    <w:basedOn w:val="a"/>
    <w:link w:val="10"/>
    <w:uiPriority w:val="9"/>
    <w:qFormat/>
    <w:rsid w:val="00C031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031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C03148"/>
    <w:rPr>
      <w:color w:val="0000FF"/>
      <w:u w:val="single"/>
    </w:rPr>
  </w:style>
  <w:style w:type="paragraph" w:customStyle="1" w:styleId="c0">
    <w:name w:val="c0"/>
    <w:basedOn w:val="a"/>
    <w:rsid w:val="00DF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F39FE"/>
  </w:style>
  <w:style w:type="character" w:styleId="a5">
    <w:name w:val="Strong"/>
    <w:basedOn w:val="a0"/>
    <w:uiPriority w:val="22"/>
    <w:qFormat/>
    <w:rsid w:val="00DF3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2020-04-15T19:13:00Z</dcterms:created>
  <dcterms:modified xsi:type="dcterms:W3CDTF">2020-05-20T19:42:00Z</dcterms:modified>
</cp:coreProperties>
</file>