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F9E" w:rsidRDefault="003269D5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</w:t>
      </w:r>
    </w:p>
    <w:p w:rsidR="00150508" w:rsidRDefault="00150508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0508" w:rsidRPr="00793935" w:rsidRDefault="00150508" w:rsidP="0015050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4F4C0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93935">
        <w:rPr>
          <w:rFonts w:ascii="Times New Roman" w:hAnsi="Times New Roman" w:cs="Times New Roman"/>
          <w:b/>
          <w:sz w:val="28"/>
          <w:szCs w:val="28"/>
        </w:rPr>
        <w:t>Маршрутный лист.</w:t>
      </w:r>
    </w:p>
    <w:p w:rsidR="003269D5" w:rsidRPr="00150508" w:rsidRDefault="00150508" w:rsidP="0015050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269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269D5"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Урок №57       Биология 8 класс          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 «Воля, эмоции, внимание».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Цели урока: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Образовательные</w:t>
      </w:r>
    </w:p>
    <w:p w:rsidR="001D5693" w:rsidRPr="003269D5" w:rsidRDefault="001D5693" w:rsidP="001D5693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сформировать знания о воле, эмоциях, внимании;</w:t>
      </w:r>
    </w:p>
    <w:p w:rsidR="001D5693" w:rsidRPr="003269D5" w:rsidRDefault="001D5693" w:rsidP="001D5693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особенности каждого познавательного процесса;</w:t>
      </w:r>
    </w:p>
    <w:p w:rsidR="001D5693" w:rsidRPr="003269D5" w:rsidRDefault="001D5693" w:rsidP="001D5693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характеризовать их роль в жизни школьника.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Воспитательные</w:t>
      </w:r>
    </w:p>
    <w:p w:rsidR="001D5693" w:rsidRPr="003269D5" w:rsidRDefault="001D5693" w:rsidP="001D5693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интереса к изучаемому предмету через использование нестандартных форм обучения и создание ситуации успеха;</w:t>
      </w:r>
    </w:p>
    <w:p w:rsidR="001D5693" w:rsidRPr="003269D5" w:rsidRDefault="001D5693" w:rsidP="001D5693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стимулирование любознательности, активности на уроке.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Развивающие</w:t>
      </w:r>
    </w:p>
    <w:p w:rsidR="001D5693" w:rsidRPr="003269D5" w:rsidRDefault="001D5693" w:rsidP="001D5693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поисково-информационных умений;</w:t>
      </w:r>
    </w:p>
    <w:p w:rsidR="001D5693" w:rsidRPr="003269D5" w:rsidRDefault="001D5693" w:rsidP="001D5693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умений выделять главное в изучаемом материале, анализировать, обобщать изучаемые факты и понятия, сравнивать, делать выводы;</w:t>
      </w:r>
    </w:p>
    <w:p w:rsidR="001D5693" w:rsidRPr="003269D5" w:rsidRDefault="001D5693" w:rsidP="001D5693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способностей к самостоятельной работе над новым материалом.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Образовательные: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Определить волевые процессы, проанализировать волевой акт, разъяснить причины негативизма и внушаемости;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Дать понятие об оценочной деятельности;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Показать значение эмоций, разницу между понятиями «эмоциональная реакция», «эмоциональное состояние», «эмоциональное отношение»;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Раскрыть физиологические основы произвольного и непроизвольного внимания, его основные свойства;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Показать, как поддержать внимание с наименьшими усилиями;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Подкрепить советы соответствующими лабораторными работами.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Воспитательные: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Продолжить формирование</w:t>
      </w: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научное мировоззрения;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Воспитывать навыки коллективного труда, целеустремлённость.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Развивающие: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 развитие познавательного интереса к изучению биологии;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Развивать умения обобщать, анализировать;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Развивать навыки учебной деятельности;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Развивать любознательность.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Планируемые результаты:</w:t>
      </w:r>
    </w:p>
    <w:p w:rsidR="001D5693" w:rsidRPr="003269D5" w:rsidRDefault="001D5693" w:rsidP="001D5693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узнают об особенностях воли, эмоций, внимания в жизни школьника.</w:t>
      </w:r>
    </w:p>
    <w:p w:rsidR="001D5693" w:rsidRPr="003269D5" w:rsidRDefault="001D5693" w:rsidP="001D5693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Проведут мини-исследование своего организма.</w:t>
      </w:r>
    </w:p>
    <w:p w:rsidR="001D5693" w:rsidRPr="003269D5" w:rsidRDefault="001D5693" w:rsidP="001D5693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Получат рекомендации своих одноклассников для воспитания внимания, развития воли.</w:t>
      </w:r>
    </w:p>
    <w:p w:rsidR="001D5693" w:rsidRPr="003269D5" w:rsidRDefault="001D5693" w:rsidP="001D5693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Научаться дыхательному упражнению, которое поможет снять физическое и психическое напряжение.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 урока – комбинированный.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Эпиграф:</w:t>
      </w:r>
    </w:p>
    <w:p w:rsidR="00150508" w:rsidRDefault="00150508" w:rsidP="001D5693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“Я знаю, как на мёд садятся мухи,</w:t>
      </w: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 знаю смерть, что рыщет, всё губя.</w:t>
      </w: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 знаю книги, истины и слухи, </w:t>
      </w: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 знаю всё, но только не себя”.</w:t>
      </w:r>
    </w:p>
    <w:p w:rsidR="001D5693" w:rsidRPr="003269D5" w:rsidRDefault="001D5693" w:rsidP="001D5693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Франсуа Вийон</w:t>
      </w: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(французский поэт XV века)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50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269D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 урока: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Проблема.</w:t>
      </w: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Поведенческие качества человека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знаю всё, но только не себя”. Франсуа Вийон</w:t>
      </w:r>
      <w:r w:rsidRPr="003269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(французский поэт XV века)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задания по карточкам </w:t>
      </w:r>
      <w:r w:rsidR="00445FB2"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(см. приложение № 2);</w:t>
      </w:r>
      <w:r w:rsidR="00445FB2"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F4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параграф 57.и</w:t>
      </w:r>
      <w:r w:rsidR="0044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зучить </w:t>
      </w:r>
      <w:r w:rsidR="00445F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поведенческие</w:t>
      </w:r>
      <w:r w:rsidR="00445FB2"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качеств</w:t>
      </w:r>
      <w:r w:rsidR="00445F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человека: воля, эмоции, внимание.</w:t>
      </w:r>
      <w:r w:rsidR="00445FB2"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Рекомендации: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Для успокоения, снятия физического и психического напряжения рекомендуются дыхательные упражнения. Одним из них является чередующееся носовое дыхание: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3269D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Сядьте на стул, выпрямив спину. Вдохните левой ноздрёй на счёт 6, а </w:t>
      </w:r>
      <w:proofErr w:type="gramStart"/>
      <w:r w:rsidRPr="003269D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правую</w:t>
      </w:r>
      <w:proofErr w:type="gramEnd"/>
      <w:r w:rsidRPr="003269D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зажимая пальцем. Задержите дыхание до 3. Затем закройте левую ноздрю и выдыхайте </w:t>
      </w:r>
      <w:proofErr w:type="gramStart"/>
      <w:r w:rsidRPr="003269D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через</w:t>
      </w:r>
      <w:proofErr w:type="gramEnd"/>
      <w:r w:rsidRPr="003269D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правую на счёт 6. Вдыхайте правой ноздрёй и т.д. Повторить 5 – 6  раз. Старайтесь делать это упражнение не реже одного раза в день.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 полезно при подготовке к встрече или событию, которые могут вызвать сильные эмоции.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Почаще</w:t>
      </w:r>
      <w:proofErr w:type="gramEnd"/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улыбайтесь. Радостные  эмоции помогают любить жизнь, повышают  силу жизненных процессов: дыхание  становится глубоким, пульс ровным, проходит усталость. Врачи говорят: "Оптимисты быстрее выздоравливают".</w:t>
      </w: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Default="0067256C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Проанализировать и ответить на вопросы, которые приведены в таблице.</w:t>
      </w:r>
    </w:p>
    <w:p w:rsidR="00CA366B" w:rsidRPr="003269D5" w:rsidRDefault="00CA366B" w:rsidP="001D5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Поработать с приложениями  которые находятся  ниже.</w:t>
      </w:r>
    </w:p>
    <w:p w:rsidR="001D5693" w:rsidRPr="003269D5" w:rsidRDefault="001D5693" w:rsidP="001D56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17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0"/>
        <w:gridCol w:w="3365"/>
      </w:tblGrid>
      <w:tr w:rsidR="001D5693" w:rsidRPr="003269D5" w:rsidTr="003269D5">
        <w:trPr>
          <w:trHeight w:val="11745"/>
          <w:jc w:val="center"/>
        </w:trPr>
        <w:tc>
          <w:tcPr>
            <w:tcW w:w="4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93" w:rsidRPr="003269D5" w:rsidRDefault="0067256C" w:rsidP="001D5693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1D5693"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Ответите на вопросы:</w:t>
            </w:r>
          </w:p>
          <w:p w:rsidR="001D5693" w:rsidRPr="003269D5" w:rsidRDefault="001D5693" w:rsidP="001D5693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1) При каком внимании наблюдается наибольшее число колебаний внимания?</w:t>
            </w:r>
          </w:p>
          <w:p w:rsidR="001D5693" w:rsidRPr="003269D5" w:rsidRDefault="001D5693" w:rsidP="001D5693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2) Результаты второго эксперимента “Удержание образа при произвольном внимании”</w:t>
            </w:r>
          </w:p>
          <w:p w:rsidR="001D5693" w:rsidRPr="003269D5" w:rsidRDefault="001D5693" w:rsidP="001D5693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Если фигура исчезала</w:t>
            </w:r>
          </w:p>
          <w:p w:rsidR="001D5693" w:rsidRPr="003269D5" w:rsidRDefault="001D5693" w:rsidP="001D5693">
            <w:pPr>
              <w:numPr>
                <w:ilvl w:val="0"/>
                <w:numId w:val="8"/>
              </w:numPr>
              <w:shd w:val="clear" w:color="auto" w:fill="FFFFFF"/>
              <w:spacing w:after="0" w:line="294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11 раз – повышенное устойчивое внимание;</w:t>
            </w:r>
          </w:p>
          <w:p w:rsidR="001D5693" w:rsidRPr="003269D5" w:rsidRDefault="001D5693" w:rsidP="001D5693">
            <w:pPr>
              <w:numPr>
                <w:ilvl w:val="0"/>
                <w:numId w:val="8"/>
              </w:numPr>
              <w:shd w:val="clear" w:color="auto" w:fill="FFFFFF"/>
              <w:spacing w:after="0" w:line="294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12–20 – нормальная устойчивость внимания;</w:t>
            </w:r>
          </w:p>
          <w:p w:rsidR="001D5693" w:rsidRPr="003269D5" w:rsidRDefault="001D5693" w:rsidP="001D5693">
            <w:pPr>
              <w:numPr>
                <w:ilvl w:val="0"/>
                <w:numId w:val="8"/>
              </w:numPr>
              <w:shd w:val="clear" w:color="auto" w:fill="FFFFFF"/>
              <w:spacing w:after="0" w:line="294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более 20 раз – недостаточная устойчивость внимания.</w:t>
            </w:r>
          </w:p>
          <w:p w:rsidR="001D5693" w:rsidRPr="003269D5" w:rsidRDefault="001D5693" w:rsidP="001D5693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3) Как можно уменьшить число колебаний внимания?</w:t>
            </w:r>
          </w:p>
          <w:p w:rsidR="001D5693" w:rsidRPr="003269D5" w:rsidRDefault="001D5693" w:rsidP="001D5693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Величину колебаний внимания можно уменьшить волевым усилием. Поэтому для развития устойчивого внимания надо:</w:t>
            </w:r>
          </w:p>
          <w:p w:rsidR="001D5693" w:rsidRPr="003269D5" w:rsidRDefault="001D5693" w:rsidP="001D5693">
            <w:pPr>
              <w:numPr>
                <w:ilvl w:val="0"/>
                <w:numId w:val="9"/>
              </w:numPr>
              <w:shd w:val="clear" w:color="auto" w:fill="FFFFFF"/>
              <w:spacing w:after="0" w:line="294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дисциплинировать себя;</w:t>
            </w:r>
          </w:p>
          <w:p w:rsidR="001D5693" w:rsidRPr="003269D5" w:rsidRDefault="001D5693" w:rsidP="001D5693">
            <w:pPr>
              <w:numPr>
                <w:ilvl w:val="0"/>
                <w:numId w:val="9"/>
              </w:numPr>
              <w:shd w:val="clear" w:color="auto" w:fill="FFFFFF"/>
              <w:spacing w:after="0" w:line="294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уметь сосредоточиться при выполнении заданий;</w:t>
            </w:r>
          </w:p>
          <w:p w:rsidR="001D5693" w:rsidRPr="003269D5" w:rsidRDefault="001D5693" w:rsidP="001D5693">
            <w:pPr>
              <w:numPr>
                <w:ilvl w:val="0"/>
                <w:numId w:val="9"/>
              </w:numPr>
              <w:shd w:val="clear" w:color="auto" w:fill="FFFFFF"/>
              <w:spacing w:after="0" w:line="294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тренировать способность выделять наиболее важные детали и не замечать второстепенные.</w:t>
            </w:r>
          </w:p>
          <w:p w:rsidR="001D5693" w:rsidRPr="003269D5" w:rsidRDefault="001D5693" w:rsidP="001D5693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4) Можно ли повысить устойчивость внимание?</w:t>
            </w:r>
          </w:p>
          <w:p w:rsidR="001D5693" w:rsidRPr="003269D5" w:rsidRDefault="001D5693" w:rsidP="001D5693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Можно при активной работе с объектом. Вот почему при объяснении учителя полезно мысленно забегать вперёд, сравнивать услышанные сведения с теми, которые известны всем, не пассивно слушать объяснения, а активно осмысливать </w:t>
            </w:r>
            <w:proofErr w:type="gramStart"/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услышанное</w:t>
            </w:r>
            <w:proofErr w:type="gramEnd"/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Полезно тренировать себя в быстром переключении внимания с одного объекта на другой. </w:t>
            </w:r>
            <w:r w:rsidRPr="003269D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Вывод:</w:t>
            </w: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Поддерживать внимание с наименьшими усилиями можно. На уроке необходимо соблюдать правильный режим работы; активно участвовать в восприятии </w:t>
            </w: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изучаемого материала и воспитывать внимание, тогда и результат обучения будет хорошим.</w:t>
            </w:r>
          </w:p>
          <w:p w:rsidR="001D5693" w:rsidRPr="003269D5" w:rsidRDefault="001D5693" w:rsidP="001D5693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1D5693" w:rsidRPr="003269D5" w:rsidRDefault="001D5693" w:rsidP="001D5693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93" w:rsidRPr="003269D5" w:rsidRDefault="001D5693" w:rsidP="001D5693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5693" w:rsidRPr="003269D5" w:rsidTr="003269D5">
        <w:trPr>
          <w:jc w:val="center"/>
        </w:trPr>
        <w:tc>
          <w:tcPr>
            <w:tcW w:w="4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93" w:rsidRPr="003269D5" w:rsidRDefault="001D5693" w:rsidP="001D56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lastRenderedPageBreak/>
              <w:t>Ваше мнение:</w:t>
            </w:r>
          </w:p>
          <w:p w:rsidR="001D5693" w:rsidRPr="003269D5" w:rsidRDefault="001D5693" w:rsidP="001D56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1) Три ученика одного класса обладают одинаковыми способностями в обучении, но имеют различные волевые черты характера:</w:t>
            </w:r>
          </w:p>
          <w:p w:rsidR="001D5693" w:rsidRPr="003269D5" w:rsidRDefault="001D5693" w:rsidP="001D5693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один нерешительный,</w:t>
            </w:r>
          </w:p>
          <w:p w:rsidR="001D5693" w:rsidRPr="003269D5" w:rsidRDefault="001D5693" w:rsidP="001D5693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другой ненастойчивый,</w:t>
            </w:r>
          </w:p>
          <w:p w:rsidR="001D5693" w:rsidRPr="003269D5" w:rsidRDefault="001D5693" w:rsidP="001D5693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третий невыдержанный.</w:t>
            </w:r>
          </w:p>
          <w:p w:rsidR="001D5693" w:rsidRPr="003269D5" w:rsidRDefault="001D5693" w:rsidP="001D56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lastRenderedPageBreak/>
              <w:t>Какие трудности в жизни ожидают этих учеников и можно ли их избежать?</w:t>
            </w:r>
          </w:p>
          <w:p w:rsidR="001D5693" w:rsidRPr="003269D5" w:rsidRDefault="001D5693" w:rsidP="001D56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2) В старой медицинской литературе приводится поучительная легенда о холере. Холера в образе женщины обещала повстречавшему ей путнику истребить в одном городе определённое число людей. Погибло во много раз больше. Её упрекали в том, что она не сдержала слово. На это холера отвечала: “Все умершие сверх названного числа погибли не от меня, а от страха”.</w:t>
            </w:r>
          </w:p>
          <w:p w:rsidR="001D5693" w:rsidRPr="003269D5" w:rsidRDefault="001D5693" w:rsidP="001D56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4) Если человек отказывается от алкоголя, курения, наркотиков – это проявление его воли?</w:t>
            </w:r>
          </w:p>
          <w:p w:rsidR="001D5693" w:rsidRPr="003269D5" w:rsidRDefault="001D5693" w:rsidP="001D5693">
            <w:pPr>
              <w:spacing w:after="0" w:line="2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1D5693" w:rsidRPr="003269D5" w:rsidRDefault="001D5693" w:rsidP="001D5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1D5693" w:rsidRPr="003269D5" w:rsidRDefault="001D5693" w:rsidP="001D5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93" w:rsidRPr="003269D5" w:rsidRDefault="001D5693" w:rsidP="001D5693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 </w:t>
            </w:r>
          </w:p>
          <w:p w:rsidR="001D5693" w:rsidRPr="003269D5" w:rsidRDefault="001D5693" w:rsidP="001D5693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1D5693" w:rsidRPr="003269D5" w:rsidTr="003269D5">
        <w:trPr>
          <w:jc w:val="center"/>
        </w:trPr>
        <w:tc>
          <w:tcPr>
            <w:tcW w:w="4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93" w:rsidRPr="003269D5" w:rsidRDefault="001D5693" w:rsidP="001D56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lastRenderedPageBreak/>
              <w:t>Рефлексия.</w:t>
            </w:r>
          </w:p>
          <w:p w:rsidR="001D5693" w:rsidRPr="003269D5" w:rsidRDefault="001D5693" w:rsidP="001D56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Продолжите предложения:</w:t>
            </w:r>
          </w:p>
          <w:p w:rsidR="001D5693" w:rsidRPr="003269D5" w:rsidRDefault="001D5693" w:rsidP="001D5693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Сегодня на уроке я узнал …</w:t>
            </w:r>
          </w:p>
          <w:p w:rsidR="001D5693" w:rsidRPr="003269D5" w:rsidRDefault="001D5693" w:rsidP="001D5693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 понял, что …</w:t>
            </w:r>
          </w:p>
          <w:p w:rsidR="001D5693" w:rsidRPr="003269D5" w:rsidRDefault="001D5693" w:rsidP="001D5693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Теперь я могу …</w:t>
            </w:r>
          </w:p>
          <w:p w:rsidR="001D5693" w:rsidRPr="003269D5" w:rsidRDefault="001D5693" w:rsidP="001D5693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 думаю, что этот урок …</w:t>
            </w:r>
          </w:p>
          <w:p w:rsidR="001D5693" w:rsidRPr="003269D5" w:rsidRDefault="001D5693" w:rsidP="001D5693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 попробую …</w:t>
            </w:r>
          </w:p>
          <w:p w:rsidR="001D5693" w:rsidRPr="003269D5" w:rsidRDefault="001D5693" w:rsidP="001D5693">
            <w:pPr>
              <w:spacing w:after="0" w:line="29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выберите карточку с оценкой и покажите ее, выставление оценок.</w:t>
            </w:r>
          </w:p>
          <w:p w:rsidR="001D5693" w:rsidRPr="003269D5" w:rsidRDefault="001D5693" w:rsidP="001D5693">
            <w:pPr>
              <w:spacing w:after="0" w:line="29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поднимите карточку с солнышком – символом доброты (улыбается, или </w:t>
            </w:r>
            <w:proofErr w:type="gramStart"/>
            <w:r w:rsidRPr="003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хмурое</w:t>
            </w:r>
            <w:proofErr w:type="gramEnd"/>
            <w:r w:rsidRPr="003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1D5693" w:rsidRPr="003269D5" w:rsidRDefault="001D5693" w:rsidP="001D5693">
            <w:pPr>
              <w:spacing w:after="0" w:line="29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словесный</w:t>
            </w:r>
          </w:p>
          <w:p w:rsidR="001D5693" w:rsidRPr="003269D5" w:rsidRDefault="001D5693" w:rsidP="001D5693">
            <w:pPr>
              <w:spacing w:after="0" w:line="29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1D5693" w:rsidRPr="003269D5" w:rsidRDefault="001D5693" w:rsidP="001D5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93" w:rsidRPr="003269D5" w:rsidRDefault="001D5693" w:rsidP="001D5693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5693" w:rsidRPr="003269D5" w:rsidTr="003269D5">
        <w:trPr>
          <w:jc w:val="center"/>
        </w:trPr>
        <w:tc>
          <w:tcPr>
            <w:tcW w:w="81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93" w:rsidRPr="003269D5" w:rsidRDefault="001D5693" w:rsidP="001D5693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Домашнее задание</w:t>
            </w:r>
          </w:p>
        </w:tc>
      </w:tr>
      <w:tr w:rsidR="001D5693" w:rsidRPr="003269D5" w:rsidTr="0067256C">
        <w:trPr>
          <w:jc w:val="center"/>
        </w:trPr>
        <w:tc>
          <w:tcPr>
            <w:tcW w:w="4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93" w:rsidRPr="003269D5" w:rsidRDefault="001D5693" w:rsidP="001D5693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Параграф 57 изучить и ответить на вопросы</w:t>
            </w:r>
          </w:p>
          <w:p w:rsidR="001D5693" w:rsidRPr="003269D5" w:rsidRDefault="001D5693" w:rsidP="001D56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Выделите и объясните в легенде истину.</w:t>
            </w:r>
          </w:p>
          <w:p w:rsidR="001D5693" w:rsidRPr="003269D5" w:rsidRDefault="001D5693" w:rsidP="001D56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3) Герой гоголевской повести </w:t>
            </w:r>
            <w:r w:rsidRPr="003269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“Шинель” Акакий Акакиевич так был влюблён в своё дело, что даже на досуге видел перед собой ровные строчки и любимые буквы. Он отличался большой рассеянностью.</w:t>
            </w:r>
          </w:p>
          <w:p w:rsidR="001D5693" w:rsidRPr="003269D5" w:rsidRDefault="001D5693" w:rsidP="001D56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Объясните, какова её причина.</w:t>
            </w:r>
          </w:p>
          <w:p w:rsidR="001D5693" w:rsidRPr="003269D5" w:rsidRDefault="001D5693" w:rsidP="001D5693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5693" w:rsidRPr="003269D5" w:rsidRDefault="001D5693" w:rsidP="001D5693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93" w:rsidRPr="003269D5" w:rsidRDefault="001D5693" w:rsidP="001D5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D5693" w:rsidRPr="003269D5" w:rsidRDefault="001D5693" w:rsidP="001D56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="004F4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на дом: изучить параграф 57. Ответить на вопросы стр.362.выполнить задания.</w:t>
      </w:r>
    </w:p>
    <w:p w:rsidR="004F4C00" w:rsidRDefault="004F4C00" w:rsidP="001D56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 с выбором одного правильного ответа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Что не является процессом памяти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запоминание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побуждение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воспроизведение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хранение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Для лучшего запоминания информации, необходимо её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прослушать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просмотреть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записать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всё перечисленное верно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3.Человек, в отличие от животных, услышав знакомое слово, воспринимает: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тональность звуков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направление слуховой волны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интенсивность звукового сигнала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его смысл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4.Плачущему малышу дали в руки игрушку, которая зазвенела. Ребёнок перестал плакать в результате: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безусловного рефлекса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рассудочной деятельности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процесса возбуждения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процесса торможения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Ребёнок, который впервые годы жизни был изолирован от человеческого общества: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может научиться говорить, но не ходить на двух ногах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 очень сильно отличается от обычного ребёнка того же возраста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не </w:t>
      </w:r>
      <w:proofErr w:type="gramStart"/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способен</w:t>
      </w:r>
      <w:proofErr w:type="gramEnd"/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полноценно освоить речь и "человеческое" поведение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продолжает вести себя как младенец на первых месяцах жизни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Что такое мышление?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сосредоточение на объекте или предмете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создание представлений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добывание новой информации на основе известных знаний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регуляция своего поведения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Создание представлений и мыслительных операций – это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память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мышление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воображение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внимание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 № 2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</w:t>
      </w:r>
      <w:r w:rsidR="004F4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нты карточек – заданий</w:t>
      </w: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D5693" w:rsidRPr="003269D5" w:rsidRDefault="001D5693" w:rsidP="001D5693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воля?</w:t>
      </w:r>
    </w:p>
    <w:p w:rsidR="004F4C00" w:rsidRDefault="001D5693" w:rsidP="004F4C00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функции выполняет волевое действие? Приведите примеры таких функций.</w:t>
      </w:r>
    </w:p>
    <w:p w:rsidR="001D5693" w:rsidRPr="004F4C00" w:rsidRDefault="004F4C00" w:rsidP="004F4C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  </w:t>
      </w:r>
      <w:r w:rsidR="001D5693" w:rsidRPr="004F4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Составьте на листе бумаги схему волевой </w:t>
      </w:r>
      <w:r w:rsidRPr="004F4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деятельности.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67256C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Эмоции</w:t>
      </w:r>
      <w:r w:rsidR="001D5693"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общая реакция организма на значимые для него события.</w:t>
      </w:r>
    </w:p>
    <w:p w:rsidR="001D5693" w:rsidRPr="003269D5" w:rsidRDefault="001D5693" w:rsidP="001D5693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Приведите примеры эмоциональных реакций. Какие бывают слезы и смех (по каким причинам?)</w:t>
      </w:r>
    </w:p>
    <w:p w:rsidR="001D5693" w:rsidRPr="003269D5" w:rsidRDefault="001D5693" w:rsidP="001D5693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эмоциональное состояние? Составьте схему эмоциональных состояний человека на листе бумаги и прикрепите его на доске.</w:t>
      </w:r>
    </w:p>
    <w:p w:rsidR="001D5693" w:rsidRPr="003269D5" w:rsidRDefault="001D5693" w:rsidP="001D5693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Дайте определение понятий аффект и стресс. Определите состояние царя Ивана Грозного, изображенного на картине </w:t>
      </w:r>
      <w:proofErr w:type="spellStart"/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И.Репина</w:t>
      </w:r>
      <w:proofErr w:type="spellEnd"/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эмоциональные отношения, как их иначе называют?</w:t>
      </w:r>
    </w:p>
    <w:p w:rsidR="001D5693" w:rsidRPr="003269D5" w:rsidRDefault="001D5693" w:rsidP="001D5693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Приведите примеры чувств человека.</w:t>
      </w:r>
    </w:p>
    <w:p w:rsidR="001D5693" w:rsidRPr="003269D5" w:rsidRDefault="001D5693" w:rsidP="001D5693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Нарисуйте дерево дружбы, цветок души друга на листе бумаги и прикрепите его на доске.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Прочтите рассказ, приготовьте устные ответы на вопросы.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256C" w:rsidRDefault="0067256C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Юноша и морские звезды.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Автор неизвестен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Как-то раз на рассвете один старик шел по берегу моря. Вдалеке он заметил молодого человека, подбиравшего на песке морских звезд и бросавшего их в </w:t>
      </w: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воду. </w:t>
      </w:r>
      <w:proofErr w:type="gramStart"/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Поравнявшись</w:t>
      </w:r>
      <w:proofErr w:type="gramEnd"/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наконец с юношей, старик спросил его, зачем он это делает. Юноша ответил, что выброшенные на берег морские звезды умрут, если оставить их под лучами солнца. "Но ведь побережье тянется на многие мили и морских звезд миллионы, возразил старик. — Что толку в твоих усилиях?" Юноша взглянул на морскую звезду, которую он держал в руке, бросил ее в море и произнес: "Толк есть — для этой морской звезды".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Были ли в вашей жизни моменты, когда кто-нибудь отговаривал вас совершить доброе дело, но вы все-таки совершали его?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Как вы думаете, стоит ли помогать нуждающимся, больным, несчастным людям?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Что вы ответили бы на слова: всем вы все равно не сможете помочь, а если вы поможете нескольким, — это ничего не изменит в жизни других, так как всегда будет много несчастных и нуждающихся?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Нарисуйте морские звезды, спасенные юношей, на листе бумаги и прикрепите его на доске.</w:t>
      </w:r>
    </w:p>
    <w:p w:rsidR="001D5693" w:rsidRPr="003269D5" w:rsidRDefault="001D5693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4C00" w:rsidRPr="00CD7B6E" w:rsidRDefault="004F4C00" w:rsidP="004F4C00">
      <w:pPr>
        <w:rPr>
          <w:rFonts w:ascii="Times New Roman" w:hAnsi="Times New Roman" w:cs="Times New Roman"/>
          <w:sz w:val="28"/>
          <w:szCs w:val="28"/>
        </w:rPr>
      </w:pPr>
      <w:r w:rsidRPr="00CD7B6E">
        <w:rPr>
          <w:rFonts w:ascii="Times New Roman" w:hAnsi="Times New Roman" w:cs="Times New Roman"/>
          <w:sz w:val="28"/>
          <w:szCs w:val="28"/>
        </w:rPr>
        <w:t>О том, как проходит</w:t>
      </w:r>
      <w:r>
        <w:rPr>
          <w:rFonts w:ascii="Times New Roman" w:hAnsi="Times New Roman" w:cs="Times New Roman"/>
          <w:sz w:val="28"/>
          <w:szCs w:val="28"/>
        </w:rPr>
        <w:t xml:space="preserve"> выполнение заданий</w:t>
      </w:r>
      <w:r w:rsidRPr="00CD7B6E">
        <w:rPr>
          <w:rFonts w:ascii="Times New Roman" w:hAnsi="Times New Roman" w:cs="Times New Roman"/>
          <w:sz w:val="28"/>
          <w:szCs w:val="28"/>
        </w:rPr>
        <w:t xml:space="preserve"> можно сообщить по электронной почте: 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slavaastra</w:t>
      </w:r>
      <w:proofErr w:type="spellEnd"/>
      <w:r w:rsidRPr="00CD7B6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CD7B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7760" w:rsidRDefault="00EA7760" w:rsidP="001D569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3</w:t>
      </w: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538D8118" wp14:editId="769E643C">
            <wp:extent cx="5697822" cy="3697356"/>
            <wp:effectExtent l="0" t="0" r="0" b="0"/>
            <wp:docPr id="1" name="Рисунок 1" descr="hello_html_m2a4024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2a40246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867" cy="369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72D76E6A" wp14:editId="4DB3D783">
            <wp:extent cx="5426710" cy="4204335"/>
            <wp:effectExtent l="0" t="0" r="2540" b="5715"/>
            <wp:docPr id="3" name="Рисунок 3" descr="hello_html_m6f77bba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6f77bba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710" cy="420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075F91F0" wp14:editId="786E5364">
            <wp:extent cx="5227955" cy="5625465"/>
            <wp:effectExtent l="0" t="0" r="0" b="0"/>
            <wp:docPr id="4" name="Рисунок 4" descr="hello_html_1b86ebb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1b86ebb0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955" cy="562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61F4C63B" wp14:editId="0665BC59">
            <wp:extent cx="5059045" cy="2296160"/>
            <wp:effectExtent l="0" t="0" r="8255" b="8890"/>
            <wp:docPr id="5" name="Рисунок 5" descr="hello_html_m69cba8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69cba804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045" cy="229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7256C" w:rsidRDefault="0067256C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256C" w:rsidRDefault="0067256C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256C" w:rsidRDefault="0067256C" w:rsidP="001D569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4</w:t>
      </w: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Портретная галерея Добра: </w:t>
      </w:r>
      <w:proofErr w:type="gramStart"/>
      <w:r w:rsidRPr="001D5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Доброта, Милосердие, Сострадание, Счастье, улыбка, Трудолюбие, Защита слабого, Отзывчивость, Терпение, Приветливость, Забота, Внимание, Пожертвование, Духовность.</w:t>
      </w:r>
      <w:proofErr w:type="gramEnd"/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592EEE50" wp14:editId="78794901">
            <wp:extent cx="2326005" cy="1739265"/>
            <wp:effectExtent l="0" t="0" r="0" b="0"/>
            <wp:docPr id="6" name="Рисунок 6" descr="hello_html_m5a351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5a35150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05" cy="173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5FF29250" wp14:editId="77E3F714">
            <wp:extent cx="2544445" cy="1709420"/>
            <wp:effectExtent l="0" t="0" r="8255" b="5080"/>
            <wp:docPr id="7" name="Рисунок 7" descr="hello_html_mbc90c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bc90cd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7F8AA94E" wp14:editId="058E1D09">
            <wp:extent cx="2643505" cy="1719580"/>
            <wp:effectExtent l="0" t="0" r="4445" b="0"/>
            <wp:docPr id="8" name="Рисунок 8" descr="hello_html_m142777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1427777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505" cy="171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639B3576" wp14:editId="545EDB8A">
            <wp:extent cx="2385695" cy="1600200"/>
            <wp:effectExtent l="0" t="0" r="0" b="0"/>
            <wp:docPr id="9" name="Рисунок 9" descr="hello_html_78ca4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78ca420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69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561917A5" wp14:editId="1BACFEF8">
            <wp:extent cx="2106930" cy="1719580"/>
            <wp:effectExtent l="0" t="0" r="7620" b="0"/>
            <wp:docPr id="10" name="Рисунок 10" descr="hello_html_m3b379a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3b379a55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71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56BE2465" wp14:editId="5787084A">
            <wp:extent cx="1271905" cy="1590040"/>
            <wp:effectExtent l="0" t="0" r="4445" b="0"/>
            <wp:docPr id="11" name="Рисунок 11" descr="hello_html_m259d27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m259d27b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7255D14D" wp14:editId="614B6FAE">
            <wp:extent cx="1868805" cy="1411605"/>
            <wp:effectExtent l="0" t="0" r="0" b="0"/>
            <wp:docPr id="12" name="Рисунок 12" descr="hello_html_67ac20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67ac20ff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2C4FCD18" wp14:editId="0C7BE4BE">
            <wp:extent cx="2245995" cy="1510665"/>
            <wp:effectExtent l="0" t="0" r="1905" b="0"/>
            <wp:docPr id="13" name="Рисунок 13" descr="hello_html_6532b7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6532b79e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08030A65" wp14:editId="77B26F19">
            <wp:extent cx="1918335" cy="1411605"/>
            <wp:effectExtent l="0" t="0" r="5715" b="0"/>
            <wp:docPr id="14" name="Рисунок 14" descr="hello_html_m7fdf5c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m7fdf5cba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135D0AF2" wp14:editId="737998F0">
            <wp:extent cx="1858645" cy="1490980"/>
            <wp:effectExtent l="0" t="0" r="8255" b="0"/>
            <wp:docPr id="15" name="Рисунок 15" descr="hello_html_21831e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21831e90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149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1682550C" wp14:editId="21057957">
            <wp:extent cx="1868805" cy="1868805"/>
            <wp:effectExtent l="0" t="0" r="0" b="0"/>
            <wp:docPr id="16" name="Рисунок 16" descr="hello_html_5a7cc9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5a7cc948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6A0CB91F" wp14:editId="0526D526">
            <wp:extent cx="2703195" cy="2037715"/>
            <wp:effectExtent l="0" t="0" r="1905" b="635"/>
            <wp:docPr id="17" name="Рисунок 17" descr="hello_html_45100d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45100d51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203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3DCBC216" wp14:editId="4CE19112">
            <wp:extent cx="2673350" cy="1978025"/>
            <wp:effectExtent l="0" t="0" r="0" b="3175"/>
            <wp:docPr id="18" name="Рисунок 18" descr="hello_html_m5e70d1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m5e70d14a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52B6CFA7" wp14:editId="4A490AD1">
            <wp:extent cx="2922270" cy="1858645"/>
            <wp:effectExtent l="0" t="0" r="0" b="8255"/>
            <wp:docPr id="19" name="Рисунок 19" descr="hello_html_500e7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500e707c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270" cy="185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6F30C2E6" wp14:editId="3CB1DCA1">
            <wp:extent cx="1600200" cy="2236470"/>
            <wp:effectExtent l="0" t="0" r="0" b="0"/>
            <wp:docPr id="20" name="Рисунок 20" descr="hello_html_m3852aa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m3852aa00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23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0E69D5B2" wp14:editId="0D37D2E7">
            <wp:extent cx="2077085" cy="2077085"/>
            <wp:effectExtent l="0" t="0" r="0" b="0"/>
            <wp:docPr id="21" name="Рисунок 21" descr="hello_html_m15795b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ello_html_m15795baa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85" cy="207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31A2951A" wp14:editId="453ECE3A">
            <wp:extent cx="2157095" cy="2017395"/>
            <wp:effectExtent l="0" t="0" r="0" b="1905"/>
            <wp:docPr id="22" name="Рисунок 22" descr="hello_html_m3cdef7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m3cdef7eb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095" cy="201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7CF42428" wp14:editId="3D1C095E">
            <wp:extent cx="2703195" cy="2037715"/>
            <wp:effectExtent l="0" t="0" r="1905" b="635"/>
            <wp:docPr id="23" name="Рисунок 23" descr="hello_html_7dfaa0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ello_html_7dfaa0a5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203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77A03848" wp14:editId="589C19E4">
            <wp:extent cx="2703195" cy="2037715"/>
            <wp:effectExtent l="0" t="0" r="1905" b="635"/>
            <wp:docPr id="24" name="Рисунок 24" descr="hello_html_m2788fe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ello_html_m2788fe70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203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779A23DB" wp14:editId="6F5E7534">
            <wp:extent cx="2862580" cy="2037715"/>
            <wp:effectExtent l="0" t="0" r="0" b="635"/>
            <wp:docPr id="25" name="Рисунок 25" descr="hello_html_m5efe55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ello_html_m5efe5538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203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7CBEAF54" wp14:editId="3A592E24">
            <wp:extent cx="3657600" cy="1908175"/>
            <wp:effectExtent l="0" t="0" r="0" b="0"/>
            <wp:docPr id="26" name="Рисунок 26" descr="hello_html_7adcf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ello_html_7adcf3a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0A4BE20A" wp14:editId="1C2B4DA3">
            <wp:extent cx="2484755" cy="1868805"/>
            <wp:effectExtent l="0" t="0" r="0" b="0"/>
            <wp:docPr id="27" name="Рисунок 27" descr="hello_html_574108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ello_html_57410884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755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444E1BF0" wp14:editId="0392A919">
            <wp:extent cx="2653665" cy="1769110"/>
            <wp:effectExtent l="0" t="0" r="0" b="2540"/>
            <wp:docPr id="28" name="Рисунок 28" descr="hello_html_m2042fa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ello_html_m2042fa50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665" cy="176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3DE6BC46" wp14:editId="57D1910F">
            <wp:extent cx="1818640" cy="1818640"/>
            <wp:effectExtent l="0" t="0" r="0" b="0"/>
            <wp:docPr id="29" name="Рисунок 29" descr="hello_html_4dae12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ello_html_4dae12ad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81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1DB6DF2B" wp14:editId="0B9C2B9F">
            <wp:extent cx="2604135" cy="1818640"/>
            <wp:effectExtent l="0" t="0" r="5715" b="0"/>
            <wp:docPr id="30" name="Рисунок 30" descr="hello_html_m188f9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ello_html_m188f9aa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181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5693" w:rsidRPr="001D5693" w:rsidRDefault="001D5693" w:rsidP="001D569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632B459E" wp14:editId="0E1AAFEB">
            <wp:extent cx="2623820" cy="1967865"/>
            <wp:effectExtent l="0" t="0" r="5080" b="0"/>
            <wp:docPr id="31" name="Рисунок 31" descr="hello_html_6b81cc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ello_html_6b81cc1b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196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30DB84F7" wp14:editId="7088D337">
            <wp:extent cx="2286000" cy="2057400"/>
            <wp:effectExtent l="0" t="0" r="0" b="0"/>
            <wp:docPr id="32" name="Рисунок 32" descr="hello_html_6bad05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ello_html_6bad056b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9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4C1BDCDE" wp14:editId="63F4FC19">
            <wp:extent cx="3279775" cy="2057400"/>
            <wp:effectExtent l="0" t="0" r="0" b="0"/>
            <wp:docPr id="33" name="Рисунок 33" descr="hello_html_42e2cc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ello_html_42e2ccfd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7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511" w:rsidRDefault="00D14511"/>
    <w:sectPr w:rsidR="00D14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32E5"/>
    <w:multiLevelType w:val="multilevel"/>
    <w:tmpl w:val="749E6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AD7CB3"/>
    <w:multiLevelType w:val="multilevel"/>
    <w:tmpl w:val="7BC84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337E88"/>
    <w:multiLevelType w:val="multilevel"/>
    <w:tmpl w:val="0B865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6F406D"/>
    <w:multiLevelType w:val="multilevel"/>
    <w:tmpl w:val="C48A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F83D7F"/>
    <w:multiLevelType w:val="multilevel"/>
    <w:tmpl w:val="C54C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B73E48"/>
    <w:multiLevelType w:val="multilevel"/>
    <w:tmpl w:val="3BBAA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0920A7"/>
    <w:multiLevelType w:val="multilevel"/>
    <w:tmpl w:val="C1CAD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6B6B97"/>
    <w:multiLevelType w:val="multilevel"/>
    <w:tmpl w:val="870EB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6436B3"/>
    <w:multiLevelType w:val="multilevel"/>
    <w:tmpl w:val="4FBAF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A748E4"/>
    <w:multiLevelType w:val="multilevel"/>
    <w:tmpl w:val="5160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635487"/>
    <w:multiLevelType w:val="multilevel"/>
    <w:tmpl w:val="F4FC0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1276C9"/>
    <w:multiLevelType w:val="multilevel"/>
    <w:tmpl w:val="BA0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854102"/>
    <w:multiLevelType w:val="multilevel"/>
    <w:tmpl w:val="51127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D152C0"/>
    <w:multiLevelType w:val="multilevel"/>
    <w:tmpl w:val="CCD4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FA05F0"/>
    <w:multiLevelType w:val="multilevel"/>
    <w:tmpl w:val="DB8C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6"/>
  </w:num>
  <w:num w:numId="5">
    <w:abstractNumId w:val="5"/>
  </w:num>
  <w:num w:numId="6">
    <w:abstractNumId w:val="7"/>
  </w:num>
  <w:num w:numId="7">
    <w:abstractNumId w:val="12"/>
  </w:num>
  <w:num w:numId="8">
    <w:abstractNumId w:val="9"/>
  </w:num>
  <w:num w:numId="9">
    <w:abstractNumId w:val="13"/>
  </w:num>
  <w:num w:numId="10">
    <w:abstractNumId w:val="11"/>
  </w:num>
  <w:num w:numId="11">
    <w:abstractNumId w:val="3"/>
  </w:num>
  <w:num w:numId="12">
    <w:abstractNumId w:val="10"/>
  </w:num>
  <w:num w:numId="13">
    <w:abstractNumId w:val="4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693"/>
    <w:rsid w:val="00150508"/>
    <w:rsid w:val="001645EE"/>
    <w:rsid w:val="001D5693"/>
    <w:rsid w:val="002A7F9E"/>
    <w:rsid w:val="003269D5"/>
    <w:rsid w:val="00445FB2"/>
    <w:rsid w:val="004F4C00"/>
    <w:rsid w:val="0067256C"/>
    <w:rsid w:val="00CA366B"/>
    <w:rsid w:val="00D14511"/>
    <w:rsid w:val="00EA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6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6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8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16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2019-04-15T16:49:00Z</dcterms:created>
  <dcterms:modified xsi:type="dcterms:W3CDTF">2020-04-01T09:47:00Z</dcterms:modified>
</cp:coreProperties>
</file>