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A61E84" w14:textId="4C82C3CF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2E0649">
        <w:rPr>
          <w:rFonts w:ascii="Times New Roman" w:hAnsi="Times New Roman"/>
          <w:b/>
          <w:sz w:val="24"/>
          <w:szCs w:val="24"/>
        </w:rPr>
        <w:t xml:space="preserve">8      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42ED7369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14:paraId="2A716B99" w14:textId="4F82BA52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545FDF">
        <w:rPr>
          <w:rFonts w:ascii="Times New Roman" w:hAnsi="Times New Roman"/>
          <w:sz w:val="24"/>
          <w:szCs w:val="24"/>
        </w:rPr>
        <w:t>2</w:t>
      </w:r>
      <w:r w:rsidR="007176BE">
        <w:rPr>
          <w:rFonts w:ascii="Times New Roman" w:hAnsi="Times New Roman"/>
          <w:sz w:val="24"/>
          <w:szCs w:val="24"/>
        </w:rPr>
        <w:t>2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73BCE50C" w14:textId="4F9ECCBE" w:rsidR="002E0649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7176BE">
        <w:rPr>
          <w:rFonts w:ascii="Times New Roman" w:hAnsi="Times New Roman" w:cs="Times New Roman"/>
          <w:sz w:val="24"/>
          <w:szCs w:val="24"/>
        </w:rPr>
        <w:t xml:space="preserve">Повторение за курс 8 класса </w:t>
      </w:r>
    </w:p>
    <w:p w14:paraId="31DE0410" w14:textId="57124A65"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>Запиши</w:t>
      </w:r>
      <w:r w:rsidR="0098490C">
        <w:rPr>
          <w:rFonts w:ascii="Times New Roman" w:hAnsi="Times New Roman" w:cs="Times New Roman"/>
          <w:b/>
          <w:bCs/>
          <w:sz w:val="24"/>
          <w:szCs w:val="24"/>
        </w:rPr>
        <w:t>те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2D4EA963" w14:textId="77777777"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4C2C3AF9" w14:textId="3B698FB2" w:rsidR="00A126CD" w:rsidRPr="00734996" w:rsidRDefault="00734996" w:rsidP="0073499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t xml:space="preserve"> </w:t>
      </w:r>
      <w:r w:rsidR="00A126CD" w:rsidRPr="00A126CD">
        <w:t xml:space="preserve"> </w:t>
      </w:r>
      <w:r w:rsidR="00A126CD">
        <w:t xml:space="preserve"> </w:t>
      </w:r>
    </w:p>
    <w:p w14:paraId="4D3564CB" w14:textId="30043836" w:rsidR="00545FDF" w:rsidRDefault="0064161A" w:rsidP="007176BE">
      <w:pPr>
        <w:pStyle w:val="a5"/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</w:t>
      </w:r>
      <w:r w:rsidR="00863DC6">
        <w:rPr>
          <w:rFonts w:ascii="Times New Roman" w:hAnsi="Times New Roman" w:cs="Times New Roman"/>
          <w:b/>
          <w:bCs/>
          <w:iCs/>
          <w:sz w:val="24"/>
          <w:szCs w:val="24"/>
        </w:rPr>
        <w:t>и</w:t>
      </w:r>
      <w:r w:rsidR="00FC7A83">
        <w:rPr>
          <w:rFonts w:ascii="Times New Roman" w:hAnsi="Times New Roman" w:cs="Times New Roman"/>
          <w:b/>
          <w:bCs/>
          <w:iCs/>
          <w:sz w:val="24"/>
          <w:szCs w:val="24"/>
        </w:rPr>
        <w:t>ть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545FDF">
        <w:rPr>
          <w:rFonts w:ascii="Times New Roman" w:hAnsi="Times New Roman" w:cs="Times New Roman"/>
          <w:b/>
          <w:bCs/>
          <w:iCs/>
          <w:sz w:val="24"/>
          <w:szCs w:val="24"/>
        </w:rPr>
        <w:t>тест</w:t>
      </w:r>
      <w:r w:rsidR="00E57413">
        <w:rPr>
          <w:rFonts w:ascii="Times New Roman" w:hAnsi="Times New Roman" w:cs="Times New Roman"/>
          <w:b/>
          <w:bCs/>
          <w:iCs/>
          <w:sz w:val="24"/>
          <w:szCs w:val="24"/>
        </w:rPr>
        <w:t>(где необходимо решение, то решение надо писать)</w:t>
      </w:r>
      <w:r w:rsidR="007176B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</w:p>
    <w:p w14:paraId="0AC3DBAC" w14:textId="77777777" w:rsidR="002E0649" w:rsidRPr="007176BE" w:rsidRDefault="002E0649" w:rsidP="007176BE">
      <w:pPr>
        <w:pStyle w:val="a5"/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14:paraId="5112BD4D" w14:textId="39CC7478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1.</w:t>
      </w:r>
      <w:r w:rsidRPr="007176BE">
        <w:t> Внутреннюю энергию тела можно изменить толь</w:t>
      </w:r>
      <w:r w:rsidRPr="007176BE">
        <w:softHyphen/>
        <w:t>ко при совершении механической работы. Верно ли это утверждение?</w:t>
      </w:r>
    </w:p>
    <w:p w14:paraId="56F506BE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нет, внутреннюю энергию тела можно изменить только при теплопередаче</w:t>
      </w:r>
      <w:r w:rsidRPr="007176BE">
        <w:br/>
        <w:t>2) да, абсолютно верно</w:t>
      </w:r>
      <w:r w:rsidRPr="007176BE">
        <w:br/>
        <w:t>3) нет, внутреннюю энергию тела изменить нельзя</w:t>
      </w:r>
      <w:r w:rsidRPr="007176BE">
        <w:br/>
        <w:t>4) нет, внутреннюю энергию тела можно изменить и при совершении механической работы, и при теп</w:t>
      </w:r>
      <w:r w:rsidRPr="007176BE">
        <w:softHyphen/>
        <w:t>лопередаче</w:t>
      </w:r>
    </w:p>
    <w:p w14:paraId="111083B7" w14:textId="739CEC78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2.</w:t>
      </w:r>
      <w:r w:rsidRPr="007176BE">
        <w:t> Как называют количество теплоты, которое выделя</w:t>
      </w:r>
      <w:r w:rsidRPr="007176BE">
        <w:softHyphen/>
        <w:t>ется при полном сгорании топлива массой 1 кг?</w:t>
      </w:r>
    </w:p>
    <w:p w14:paraId="4199AB0B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удельная теплоемкость</w:t>
      </w:r>
      <w:r w:rsidRPr="007176BE">
        <w:br/>
        <w:t>2) удельная теплота сгорания</w:t>
      </w:r>
      <w:r w:rsidRPr="007176BE">
        <w:br/>
        <w:t>3) удельная теплота плавления</w:t>
      </w:r>
      <w:r w:rsidRPr="007176BE">
        <w:br/>
        <w:t>4) удельная теплота парообразования</w:t>
      </w:r>
    </w:p>
    <w:p w14:paraId="3F439B3D" w14:textId="66289F5E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3.</w:t>
      </w:r>
      <w:r w:rsidRPr="007176BE">
        <w:t> Чему равна масса нагретого медного шара, если он при остывании на 10 °С отдает в окружающую среду 7,6 кДж теплоты? (Удельная теплоемкость меди 380 Дж/кг·°С)</w:t>
      </w:r>
    </w:p>
    <w:p w14:paraId="1FA74FA0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0,5 кг</w:t>
      </w:r>
      <w:r w:rsidRPr="007176BE">
        <w:br/>
        <w:t>2) 2 кг</w:t>
      </w:r>
      <w:r w:rsidRPr="007176BE">
        <w:br/>
        <w:t>3) 5 кг</w:t>
      </w:r>
      <w:r w:rsidRPr="007176BE">
        <w:br/>
        <w:t>4) 20 кг</w:t>
      </w:r>
    </w:p>
    <w:p w14:paraId="70A66625" w14:textId="3F76C904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4.</w:t>
      </w:r>
      <w:r w:rsidRPr="007176BE">
        <w:t> Чему равна удельная теплота сгорания керосина, если при сгорании 200 r керосина выделяется 9200 кДж теп</w:t>
      </w:r>
      <w:r w:rsidRPr="007176BE">
        <w:softHyphen/>
        <w:t>лоты?</w:t>
      </w:r>
    </w:p>
    <w:p w14:paraId="3AA97C0C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18 400 Дж/кг</w:t>
      </w:r>
      <w:r w:rsidRPr="007176BE">
        <w:br/>
        <w:t>2) 46 000 Дж/кг</w:t>
      </w:r>
      <w:r w:rsidRPr="007176BE">
        <w:br/>
        <w:t>3) 18 400 кДж/кг</w:t>
      </w:r>
      <w:r w:rsidRPr="007176BE">
        <w:br/>
        <w:t>4) 46 000 кДж/кг</w:t>
      </w:r>
    </w:p>
    <w:p w14:paraId="1308B3B3" w14:textId="4B0A7F8F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5.</w:t>
      </w:r>
      <w:r w:rsidRPr="007176BE">
        <w:t> Во время какого из тактов двигатель внутреннего сгорания совершает полезную работу?</w:t>
      </w:r>
    </w:p>
    <w:p w14:paraId="4FE29D9D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во время впуска</w:t>
      </w:r>
      <w:r w:rsidRPr="007176BE">
        <w:br/>
        <w:t>2) во время сжатия</w:t>
      </w:r>
      <w:r w:rsidRPr="007176BE">
        <w:br/>
        <w:t>3) во время рабочего хода</w:t>
      </w:r>
      <w:r w:rsidRPr="007176BE">
        <w:br/>
        <w:t>4) во время выпуска</w:t>
      </w:r>
    </w:p>
    <w:p w14:paraId="43C563BB" w14:textId="6CCC7A5F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6.</w:t>
      </w:r>
      <w:r w:rsidRPr="007176BE">
        <w:t> Как изменилось сопротивление проводника, если его длину и площадь поперечного сечения увеличили в 2 раза?</w:t>
      </w:r>
    </w:p>
    <w:p w14:paraId="068FD2A8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не изменилось</w:t>
      </w:r>
      <w:r w:rsidRPr="007176BE">
        <w:br/>
        <w:t>2) увеличилось в 2 раза</w:t>
      </w:r>
      <w:r w:rsidRPr="007176BE">
        <w:br/>
        <w:t>3) уменьшилось в 2 раза</w:t>
      </w:r>
      <w:r w:rsidRPr="007176BE">
        <w:br/>
        <w:t>4) уменьшилось в 4 раза</w:t>
      </w:r>
    </w:p>
    <w:p w14:paraId="569122B7" w14:textId="7B7F7E27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lastRenderedPageBreak/>
        <w:t>7.</w:t>
      </w:r>
      <w:r w:rsidRPr="007176BE">
        <w:t> Работа, совершенная током за 10 мин, составляет 15 кДж. Чему равна мощность тока?</w:t>
      </w:r>
    </w:p>
    <w:p w14:paraId="18ED9C5A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15 Вт</w:t>
      </w:r>
      <w:r w:rsidRPr="007176BE">
        <w:br/>
        <w:t>2) 25 Вт</w:t>
      </w:r>
      <w:r w:rsidRPr="007176BE">
        <w:br/>
        <w:t>3) 150 Вт</w:t>
      </w:r>
      <w:r w:rsidRPr="007176BE">
        <w:br/>
        <w:t>4) 250 Вт</w:t>
      </w:r>
    </w:p>
    <w:p w14:paraId="6E93E250" w14:textId="651790E2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8.</w:t>
      </w:r>
      <w:r w:rsidRPr="007176BE">
        <w:t> Какое изображение получается на сетчатке глаза человека?</w:t>
      </w:r>
    </w:p>
    <w:p w14:paraId="3A5E0B0D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390" w:afterAutospacing="0"/>
        <w:textAlignment w:val="baseline"/>
      </w:pPr>
      <w:r w:rsidRPr="007176BE">
        <w:t>1) увеличенное, действительное, перевернутое</w:t>
      </w:r>
      <w:r w:rsidRPr="007176BE">
        <w:br/>
        <w:t>2) уменьшенное, действительное, перевернутое</w:t>
      </w:r>
      <w:r w:rsidRPr="007176BE">
        <w:br/>
        <w:t>3) увеличенное, мнимое, прямое</w:t>
      </w:r>
      <w:r w:rsidRPr="007176BE">
        <w:br/>
        <w:t>4) уменьшенное, мнимое, прямое</w:t>
      </w:r>
    </w:p>
    <w:p w14:paraId="19C89917" w14:textId="5C4890D9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</w:pPr>
      <w:r w:rsidRPr="007176BE">
        <w:rPr>
          <w:rStyle w:val="aa"/>
          <w:bdr w:val="none" w:sz="0" w:space="0" w:color="auto" w:frame="1"/>
        </w:rPr>
        <w:t>9.</w:t>
      </w:r>
      <w:r w:rsidRPr="007176BE">
        <w:t> Установите соответствие между техническими устройствами и физическими явлениями, лежащими в основе принципа их действия.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168"/>
        <w:gridCol w:w="5168"/>
      </w:tblGrid>
      <w:tr w:rsidR="007176BE" w:rsidRPr="007176BE" w14:paraId="1F441677" w14:textId="77777777" w:rsidTr="002E0649">
        <w:trPr>
          <w:trHeight w:val="1411"/>
        </w:trPr>
        <w:tc>
          <w:tcPr>
            <w:tcW w:w="5168" w:type="dxa"/>
          </w:tcPr>
          <w:p w14:paraId="6A9B2006" w14:textId="77777777" w:rsidR="007176BE" w:rsidRPr="007176BE" w:rsidRDefault="007176BE" w:rsidP="007176BE">
            <w:pPr>
              <w:pStyle w:val="a9"/>
              <w:shd w:val="clear" w:color="auto" w:fill="FFFFFF"/>
              <w:spacing w:before="0" w:beforeAutospacing="0" w:after="390" w:afterAutospacing="0"/>
              <w:textAlignment w:val="baseline"/>
            </w:pPr>
            <w:r w:rsidRPr="007176BE">
              <w:t>А) батарея водяного отопления</w:t>
            </w:r>
            <w:r w:rsidRPr="007176BE">
              <w:br/>
              <w:t>Б) паровая турбина</w:t>
            </w:r>
            <w:r w:rsidRPr="007176BE">
              <w:br/>
              <w:t>В) паровоз</w:t>
            </w:r>
          </w:p>
          <w:p w14:paraId="0DF35001" w14:textId="77777777" w:rsidR="007176BE" w:rsidRPr="007176BE" w:rsidRDefault="007176BE" w:rsidP="007176BE">
            <w:pPr>
              <w:pStyle w:val="a9"/>
              <w:spacing w:before="0" w:beforeAutospacing="0" w:after="390" w:afterAutospacing="0"/>
              <w:textAlignment w:val="baseline"/>
            </w:pPr>
          </w:p>
        </w:tc>
        <w:tc>
          <w:tcPr>
            <w:tcW w:w="5168" w:type="dxa"/>
          </w:tcPr>
          <w:p w14:paraId="4A50F7ED" w14:textId="2B79F41A" w:rsidR="007176BE" w:rsidRPr="007176BE" w:rsidRDefault="007176BE" w:rsidP="007176BE">
            <w:pPr>
              <w:pStyle w:val="a9"/>
              <w:shd w:val="clear" w:color="auto" w:fill="FFFFFF"/>
              <w:spacing w:before="0" w:beforeAutospacing="0" w:after="390" w:afterAutospacing="0"/>
              <w:textAlignment w:val="baseline"/>
            </w:pPr>
            <w:r w:rsidRPr="007176BE">
              <w:t>1) совершение работы за счет внутренней энергии</w:t>
            </w:r>
            <w:r w:rsidRPr="007176BE">
              <w:br/>
              <w:t>2) работа пара при расширении</w:t>
            </w:r>
            <w:r w:rsidRPr="007176BE">
              <w:br/>
              <w:t>3) конвекция</w:t>
            </w:r>
            <w:r w:rsidRPr="007176BE">
              <w:br/>
              <w:t>4) излучение</w:t>
            </w:r>
          </w:p>
        </w:tc>
      </w:tr>
    </w:tbl>
    <w:p w14:paraId="106D6F68" w14:textId="77777777" w:rsidR="007176BE" w:rsidRPr="007176BE" w:rsidRDefault="007176BE" w:rsidP="007176BE">
      <w:pPr>
        <w:pStyle w:val="a9"/>
        <w:shd w:val="clear" w:color="auto" w:fill="FFFFFF"/>
        <w:spacing w:before="0" w:beforeAutospacing="0" w:after="0" w:afterAutospacing="0"/>
        <w:textAlignment w:val="baseline"/>
        <w:rPr>
          <w:rStyle w:val="aa"/>
          <w:bdr w:val="none" w:sz="0" w:space="0" w:color="auto" w:frame="1"/>
        </w:rPr>
      </w:pPr>
    </w:p>
    <w:p w14:paraId="777D611A" w14:textId="77777777" w:rsidR="007176BE" w:rsidRPr="007176BE" w:rsidRDefault="007176BE" w:rsidP="007176B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</w:p>
    <w:p w14:paraId="05EBD18E" w14:textId="7B7B24E4" w:rsidR="0098490C" w:rsidRPr="00E57413" w:rsidRDefault="0098490C" w:rsidP="00E5741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E57413"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</w:t>
      </w:r>
      <w:r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езультат</w:t>
      </w:r>
      <w:r w:rsid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ы </w:t>
      </w:r>
      <w:r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="00545FDF"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тестирования</w:t>
      </w:r>
      <w:r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при</w:t>
      </w:r>
      <w:r w:rsidR="00545FDF"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шлите</w:t>
      </w:r>
      <w:r w:rsidRPr="00E5741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мне на проверку.</w:t>
      </w:r>
    </w:p>
    <w:p w14:paraId="5569E6D9" w14:textId="36EACF13" w:rsidR="0098490C" w:rsidRDefault="0098490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29A031C" w14:textId="77777777" w:rsidR="0098490C" w:rsidRDefault="0098490C" w:rsidP="00FA6974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7E0E7ED2" w14:textId="77777777"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отправлять:</w:t>
      </w:r>
    </w:p>
    <w:p w14:paraId="0D244CF5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4A9007C" w14:textId="77777777"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228478B4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14:paraId="4F175B32" w14:textId="77777777"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4E1263C8" w14:textId="77777777"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3"/>
        </w:tabs>
        <w:ind w:left="1065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3"/>
        </w:tabs>
        <w:ind w:left="1209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3"/>
        </w:tabs>
        <w:ind w:left="1353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3"/>
        </w:tabs>
        <w:ind w:left="1497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3"/>
        </w:tabs>
        <w:ind w:left="1641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3"/>
        </w:tabs>
        <w:ind w:left="1785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3"/>
        </w:tabs>
        <w:ind w:left="1929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3"/>
        </w:tabs>
        <w:ind w:left="2073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3"/>
        </w:tabs>
        <w:ind w:left="2217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35096B"/>
    <w:multiLevelType w:val="hybridMultilevel"/>
    <w:tmpl w:val="B2CE3740"/>
    <w:lvl w:ilvl="0" w:tplc="43C669F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6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6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9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2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9"/>
  </w:num>
  <w:num w:numId="2">
    <w:abstractNumId w:val="37"/>
  </w:num>
  <w:num w:numId="3">
    <w:abstractNumId w:val="14"/>
  </w:num>
  <w:num w:numId="4">
    <w:abstractNumId w:val="5"/>
  </w:num>
  <w:num w:numId="5">
    <w:abstractNumId w:val="29"/>
  </w:num>
  <w:num w:numId="6">
    <w:abstractNumId w:val="4"/>
  </w:num>
  <w:num w:numId="7">
    <w:abstractNumId w:val="9"/>
  </w:num>
  <w:num w:numId="8">
    <w:abstractNumId w:val="16"/>
  </w:num>
  <w:num w:numId="9">
    <w:abstractNumId w:val="8"/>
  </w:num>
  <w:num w:numId="10">
    <w:abstractNumId w:val="35"/>
  </w:num>
  <w:num w:numId="11">
    <w:abstractNumId w:val="26"/>
  </w:num>
  <w:num w:numId="12">
    <w:abstractNumId w:val="13"/>
  </w:num>
  <w:num w:numId="13">
    <w:abstractNumId w:val="41"/>
  </w:num>
  <w:num w:numId="14">
    <w:abstractNumId w:val="7"/>
  </w:num>
  <w:num w:numId="15">
    <w:abstractNumId w:val="38"/>
  </w:num>
  <w:num w:numId="16">
    <w:abstractNumId w:val="1"/>
  </w:num>
  <w:num w:numId="17">
    <w:abstractNumId w:val="36"/>
  </w:num>
  <w:num w:numId="18">
    <w:abstractNumId w:val="30"/>
  </w:num>
  <w:num w:numId="19">
    <w:abstractNumId w:val="6"/>
  </w:num>
  <w:num w:numId="20">
    <w:abstractNumId w:val="25"/>
  </w:num>
  <w:num w:numId="21">
    <w:abstractNumId w:val="2"/>
  </w:num>
  <w:num w:numId="22">
    <w:abstractNumId w:val="27"/>
  </w:num>
  <w:num w:numId="23">
    <w:abstractNumId w:val="11"/>
  </w:num>
  <w:num w:numId="24">
    <w:abstractNumId w:val="22"/>
  </w:num>
  <w:num w:numId="25">
    <w:abstractNumId w:val="24"/>
  </w:num>
  <w:num w:numId="26">
    <w:abstractNumId w:val="21"/>
  </w:num>
  <w:num w:numId="27">
    <w:abstractNumId w:val="18"/>
  </w:num>
  <w:num w:numId="28">
    <w:abstractNumId w:val="19"/>
  </w:num>
  <w:num w:numId="29">
    <w:abstractNumId w:val="33"/>
  </w:num>
  <w:num w:numId="30">
    <w:abstractNumId w:val="40"/>
  </w:num>
  <w:num w:numId="31">
    <w:abstractNumId w:val="17"/>
  </w:num>
  <w:num w:numId="32">
    <w:abstractNumId w:val="3"/>
  </w:num>
  <w:num w:numId="33">
    <w:abstractNumId w:val="23"/>
  </w:num>
  <w:num w:numId="34">
    <w:abstractNumId w:val="34"/>
  </w:num>
  <w:num w:numId="35">
    <w:abstractNumId w:val="15"/>
  </w:num>
  <w:num w:numId="36">
    <w:abstractNumId w:val="32"/>
  </w:num>
  <w:num w:numId="37">
    <w:abstractNumId w:val="10"/>
  </w:num>
  <w:num w:numId="38">
    <w:abstractNumId w:val="20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</w:num>
  <w:num w:numId="43">
    <w:abstractNumId w:val="28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586"/>
    <w:rsid w:val="000107F4"/>
    <w:rsid w:val="00026FE8"/>
    <w:rsid w:val="00067A92"/>
    <w:rsid w:val="00070F0B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87A16"/>
    <w:rsid w:val="00292F1F"/>
    <w:rsid w:val="002A11FD"/>
    <w:rsid w:val="002E0649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45FDF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176BE"/>
    <w:rsid w:val="00734996"/>
    <w:rsid w:val="00750E06"/>
    <w:rsid w:val="007C0A4B"/>
    <w:rsid w:val="007C16C3"/>
    <w:rsid w:val="007C400E"/>
    <w:rsid w:val="007D588B"/>
    <w:rsid w:val="00826554"/>
    <w:rsid w:val="00827CC7"/>
    <w:rsid w:val="00840401"/>
    <w:rsid w:val="00863DC6"/>
    <w:rsid w:val="008909D7"/>
    <w:rsid w:val="00944CB3"/>
    <w:rsid w:val="00954AE6"/>
    <w:rsid w:val="0097110C"/>
    <w:rsid w:val="00982451"/>
    <w:rsid w:val="0098490C"/>
    <w:rsid w:val="00991B49"/>
    <w:rsid w:val="009F3065"/>
    <w:rsid w:val="009F71E4"/>
    <w:rsid w:val="00A02DF4"/>
    <w:rsid w:val="00A126CD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57413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C7A83"/>
    <w:rsid w:val="00FD1A9C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60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dzagolovok">
    <w:name w:val="podzagolovok"/>
    <w:basedOn w:val="a"/>
    <w:rsid w:val="00717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3A600C50-AACF-454E-9637-D2111B42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2020-05-17T13:53:00Z</dcterms:created>
  <dcterms:modified xsi:type="dcterms:W3CDTF">2020-05-21T07:09:00Z</dcterms:modified>
</cp:coreProperties>
</file>