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8C2" w:rsidRPr="005435C0" w:rsidRDefault="004D58C2" w:rsidP="004D58C2">
      <w:pPr>
        <w:rPr>
          <w:rFonts w:ascii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4D58C2" w:rsidRPr="005435C0" w:rsidRDefault="004D58C2" w:rsidP="004D58C2">
      <w:pPr>
        <w:rPr>
          <w:rFonts w:ascii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 xml:space="preserve">Предмет: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35C0">
        <w:rPr>
          <w:rFonts w:ascii="Times New Roman" w:eastAsia="Times New Roman" w:hAnsi="Times New Roman" w:cs="Times New Roman"/>
          <w:sz w:val="28"/>
          <w:szCs w:val="28"/>
        </w:rPr>
        <w:t>математика</w:t>
      </w:r>
    </w:p>
    <w:p w:rsidR="004D58C2" w:rsidRPr="005435C0" w:rsidRDefault="004D58C2" w:rsidP="004D58C2">
      <w:pPr>
        <w:ind w:left="708" w:hanging="708"/>
        <w:rPr>
          <w:rFonts w:ascii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Pr="005435C0">
        <w:rPr>
          <w:rFonts w:ascii="Times New Roman" w:hAnsi="Times New Roman" w:cs="Times New Roman"/>
          <w:sz w:val="28"/>
          <w:szCs w:val="28"/>
        </w:rPr>
        <w:t>Поддубная</w:t>
      </w:r>
      <w:proofErr w:type="spellEnd"/>
      <w:r w:rsidRPr="005435C0">
        <w:rPr>
          <w:rFonts w:ascii="Times New Roman" w:hAnsi="Times New Roman" w:cs="Times New Roman"/>
          <w:sz w:val="28"/>
          <w:szCs w:val="28"/>
        </w:rPr>
        <w:t xml:space="preserve">  Е.С.</w:t>
      </w:r>
    </w:p>
    <w:p w:rsidR="004D58C2" w:rsidRDefault="004D58C2" w:rsidP="004D58C2">
      <w:pPr>
        <w:ind w:left="708" w:hanging="708"/>
        <w:rPr>
          <w:rFonts w:ascii="Times New Roman" w:eastAsia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eastAsia="Times New Roman" w:hAnsi="Times New Roman" w:cs="Times New Roman"/>
          <w:sz w:val="28"/>
          <w:szCs w:val="28"/>
        </w:rPr>
        <w:t>: 9</w:t>
      </w:r>
    </w:p>
    <w:p w:rsidR="004D58C2" w:rsidRPr="005435C0" w:rsidRDefault="004D58C2" w:rsidP="004D58C2">
      <w:pPr>
        <w:ind w:left="708" w:hanging="708"/>
        <w:rPr>
          <w:rFonts w:ascii="Times New Roman" w:hAnsi="Times New Roman" w:cs="Times New Roman"/>
          <w:sz w:val="28"/>
          <w:szCs w:val="28"/>
        </w:rPr>
      </w:pPr>
      <w:r w:rsidRPr="005435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0881" w:type="dxa"/>
        <w:tblLayout w:type="fixed"/>
        <w:tblLook w:val="04A0"/>
      </w:tblPr>
      <w:tblGrid>
        <w:gridCol w:w="805"/>
        <w:gridCol w:w="1713"/>
        <w:gridCol w:w="1701"/>
        <w:gridCol w:w="3686"/>
        <w:gridCol w:w="1701"/>
        <w:gridCol w:w="1275"/>
      </w:tblGrid>
      <w:tr w:rsidR="004D58C2" w:rsidRPr="00207AE4" w:rsidTr="00955767">
        <w:tc>
          <w:tcPr>
            <w:tcW w:w="805" w:type="dxa"/>
          </w:tcPr>
          <w:p w:rsidR="004D58C2" w:rsidRPr="00207AE4" w:rsidRDefault="004D58C2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713" w:type="dxa"/>
          </w:tcPr>
          <w:p w:rsidR="004D58C2" w:rsidRPr="00207AE4" w:rsidRDefault="004D58C2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</w:tcPr>
          <w:p w:rsidR="004D58C2" w:rsidRPr="00207AE4" w:rsidRDefault="004D58C2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3686" w:type="dxa"/>
          </w:tcPr>
          <w:p w:rsidR="004D58C2" w:rsidRPr="00207AE4" w:rsidRDefault="004D58C2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  ресурс </w:t>
            </w:r>
          </w:p>
        </w:tc>
        <w:tc>
          <w:tcPr>
            <w:tcW w:w="1701" w:type="dxa"/>
          </w:tcPr>
          <w:p w:rsidR="004D58C2" w:rsidRPr="00207AE4" w:rsidRDefault="004D58C2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275" w:type="dxa"/>
          </w:tcPr>
          <w:p w:rsidR="004D58C2" w:rsidRPr="00207AE4" w:rsidRDefault="004D58C2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</w:tc>
      </w:tr>
      <w:tr w:rsidR="004D58C2" w:rsidRPr="00207AE4" w:rsidTr="00955767">
        <w:trPr>
          <w:trHeight w:val="4151"/>
        </w:trPr>
        <w:tc>
          <w:tcPr>
            <w:tcW w:w="805" w:type="dxa"/>
          </w:tcPr>
          <w:p w:rsidR="004D58C2" w:rsidRPr="00207AE4" w:rsidRDefault="004D58C2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06.04 </w:t>
            </w:r>
          </w:p>
        </w:tc>
        <w:tc>
          <w:tcPr>
            <w:tcW w:w="1713" w:type="dxa"/>
          </w:tcPr>
          <w:p w:rsidR="004D58C2" w:rsidRPr="00207AE4" w:rsidRDefault="004D58C2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07AE4">
              <w:rPr>
                <w:rFonts w:ascii="Times New Roman" w:hAnsi="Times New Roman" w:cs="Times New Roman"/>
                <w:sz w:val="24"/>
                <w:szCs w:val="24"/>
              </w:rPr>
              <w:t>Элементы комбинаторики</w:t>
            </w:r>
            <w:proofErr w:type="gramStart"/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07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207A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Начальные сведения из теории вероятностей</w:t>
            </w:r>
          </w:p>
          <w:p w:rsidR="004D58C2" w:rsidRPr="00207AE4" w:rsidRDefault="004D58C2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D58C2" w:rsidRDefault="004D58C2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history="1">
              <w:r w:rsidRPr="00B009C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https://yandex.ru/tutor/subject/tag/problems/?ege_number_id=466&amp;tag_id=19</w:t>
              </w:r>
            </w:hyperlink>
          </w:p>
          <w:p w:rsidR="004D58C2" w:rsidRPr="00B2429F" w:rsidRDefault="004D58C2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B242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https://resh.edu.ru/ subject/lesson</w:t>
            </w:r>
          </w:p>
          <w:p w:rsidR="004D58C2" w:rsidRPr="001C121E" w:rsidRDefault="004D58C2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</w:tcPr>
          <w:p w:rsidR="004D58C2" w:rsidRPr="00207AE4" w:rsidRDefault="004D58C2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Алгебра 9 класс Ю.Н.Макарычев</w:t>
            </w:r>
          </w:p>
          <w:p w:rsidR="004D58C2" w:rsidRDefault="004D58C2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Изучить п.34</w:t>
            </w:r>
          </w:p>
          <w:p w:rsidR="004D58C2" w:rsidRDefault="004D58C2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Решить задания1-3 по теории вероятностей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«Решу ОГЭ»   по адресу</w:t>
            </w:r>
            <w:r w:rsidRPr="00A735B0">
              <w:t xml:space="preserve"> </w:t>
            </w:r>
            <w:hyperlink r:id="rId5" w:history="1">
              <w:r w:rsidRPr="00B009C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https://yandex.ru/tutor/subject/tag/problems/?ege_number_id=466&amp;tag_id=19</w:t>
              </w:r>
            </w:hyperlink>
          </w:p>
          <w:p w:rsidR="004D58C2" w:rsidRPr="00207AE4" w:rsidRDefault="004D58C2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Решить </w:t>
            </w: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№787, 790, №795, </w:t>
            </w:r>
          </w:p>
        </w:tc>
        <w:tc>
          <w:tcPr>
            <w:tcW w:w="1701" w:type="dxa"/>
          </w:tcPr>
          <w:p w:rsidR="004D58C2" w:rsidRPr="00207AE4" w:rsidRDefault="004D58C2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п.30-33</w:t>
            </w:r>
          </w:p>
          <w:p w:rsidR="004D58C2" w:rsidRPr="00207AE4" w:rsidRDefault="004D58C2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 Изучить     п.34</w:t>
            </w:r>
            <w:proofErr w:type="gramStart"/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С</w:t>
            </w:r>
            <w:proofErr w:type="gramEnd"/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тр.             198-200</w:t>
            </w: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 Решить №792</w:t>
            </w:r>
          </w:p>
          <w:p w:rsidR="004D58C2" w:rsidRPr="00207AE4" w:rsidRDefault="004D58C2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D58C2" w:rsidRPr="00207AE4" w:rsidRDefault="004D58C2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Виртуальная школа</w:t>
            </w: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4D58C2" w:rsidRPr="00207AE4" w:rsidRDefault="004D58C2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почта </w:t>
            </w:r>
          </w:p>
        </w:tc>
      </w:tr>
    </w:tbl>
    <w:p w:rsidR="004D58C2" w:rsidRPr="005435C0" w:rsidRDefault="004D58C2" w:rsidP="004D58C2">
      <w:pPr>
        <w:ind w:left="708" w:hanging="708"/>
        <w:rPr>
          <w:rFonts w:ascii="Times New Roman" w:hAnsi="Times New Roman" w:cs="Times New Roman"/>
          <w:sz w:val="28"/>
          <w:szCs w:val="28"/>
        </w:rPr>
      </w:pPr>
    </w:p>
    <w:p w:rsidR="000A4B3A" w:rsidRDefault="000A4B3A"/>
    <w:sectPr w:rsidR="000A4B3A" w:rsidSect="004D58C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D58C2"/>
    <w:rsid w:val="000A4B3A"/>
    <w:rsid w:val="004D5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58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D58C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ndex.ru/tutor/subject/tag/problems/?ege_number_id=466&amp;tag_id=19" TargetMode="External"/><Relationship Id="rId4" Type="http://schemas.openxmlformats.org/officeDocument/2006/relationships/hyperlink" Target="https://yandex.ru/tutor/subject/tag/problems/?ege_number_id=466&amp;tag_id=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753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2020-04-05T18:21:00Z</dcterms:created>
  <dcterms:modified xsi:type="dcterms:W3CDTF">2020-04-05T18:22:00Z</dcterms:modified>
</cp:coreProperties>
</file>