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D1" w:rsidRDefault="00887345" w:rsidP="002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Дата: 10</w:t>
      </w:r>
      <w:r w:rsidR="002D12D1">
        <w:rPr>
          <w:rFonts w:ascii="Times New Roman" w:hAnsi="Times New Roman" w:cs="Times New Roman"/>
          <w:sz w:val="28"/>
          <w:szCs w:val="28"/>
        </w:rPr>
        <w:t>.04.2020 г.</w:t>
      </w:r>
    </w:p>
    <w:p w:rsidR="002D12D1" w:rsidRDefault="002D12D1" w:rsidP="002D12D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2D12D1" w:rsidRDefault="002D12D1" w:rsidP="002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2D12D1" w:rsidRDefault="00887345" w:rsidP="002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2D12D1" w:rsidTr="002D12D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2D12D1" w:rsidTr="002D12D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887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D12D1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887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и мир на рубеже 19-20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вв.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инамика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противоречия развития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2D1" w:rsidRDefault="00887345" w:rsidP="002B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345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https://yandex.ru/video/preview/?filmId=13958873148762279939&amp;text=видеоурок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7345">
              <w:rPr>
                <w:rFonts w:ascii="Times New Roman" w:hAnsi="Times New Roman" w:cs="Times New Roman"/>
                <w:b/>
                <w:sz w:val="28"/>
                <w:szCs w:val="28"/>
              </w:rPr>
              <w:t>33,для  проекта с 54-61.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2D1" w:rsidRDefault="002D12D1" w:rsidP="00887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887345" w:rsidRDefault="00887345" w:rsidP="00887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Повседневная жизнь разных слоёв населения в 19 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12D1" w:rsidRDefault="002D1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2D1" w:rsidRDefault="002D1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2D1" w:rsidRDefault="002D1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0E499C" w:rsidRDefault="000E499C"/>
    <w:sectPr w:rsidR="000E499C" w:rsidSect="000E4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2D1"/>
    <w:rsid w:val="000D4479"/>
    <w:rsid w:val="000E499C"/>
    <w:rsid w:val="002B186C"/>
    <w:rsid w:val="002D12D1"/>
    <w:rsid w:val="0088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2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5</cp:revision>
  <dcterms:created xsi:type="dcterms:W3CDTF">2020-04-07T07:55:00Z</dcterms:created>
  <dcterms:modified xsi:type="dcterms:W3CDTF">2020-04-07T08:45:00Z</dcterms:modified>
</cp:coreProperties>
</file>