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0D" w:rsidRDefault="00D2380D" w:rsidP="00D2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D2380D" w:rsidRDefault="00D2380D" w:rsidP="00D2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D2380D" w:rsidRDefault="00D2380D" w:rsidP="00D23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 класс</w:t>
      </w:r>
    </w:p>
    <w:p w:rsidR="00D2380D" w:rsidRDefault="007D3355" w:rsidP="00D238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13</w:t>
      </w:r>
      <w:r w:rsidR="00D2380D">
        <w:rPr>
          <w:rFonts w:ascii="Times New Roman" w:hAnsi="Times New Roman" w:cs="Times New Roman"/>
          <w:b/>
          <w:sz w:val="28"/>
          <w:szCs w:val="28"/>
        </w:rPr>
        <w:t>.05.2020</w:t>
      </w:r>
    </w:p>
    <w:p w:rsidR="00D2380D" w:rsidRPr="007D3355" w:rsidRDefault="00D2380D" w:rsidP="00D2380D">
      <w:pPr>
        <w:rPr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="007D3355" w:rsidRPr="007D3355">
        <w:rPr>
          <w:rFonts w:ascii="Times New Roman" w:hAnsi="Times New Roman"/>
          <w:bCs/>
          <w:color w:val="000000"/>
          <w:sz w:val="28"/>
          <w:szCs w:val="28"/>
          <w:lang w:bidi="ru-RU"/>
        </w:rPr>
        <w:t>А. И. Солженицын. «Матрёнин двор»: образ Матрёны, особенности жанра рассказа-притчи.</w:t>
      </w:r>
    </w:p>
    <w:p w:rsidR="00D2380D" w:rsidRPr="00452E12" w:rsidRDefault="00D2380D" w:rsidP="00D238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2E1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452E12">
        <w:rPr>
          <w:rFonts w:ascii="Times New Roman" w:hAnsi="Times New Roman" w:cs="Times New Roman"/>
          <w:sz w:val="28"/>
          <w:szCs w:val="28"/>
        </w:rPr>
        <w:t xml:space="preserve"> </w:t>
      </w:r>
      <w:r w:rsidR="007D3355">
        <w:rPr>
          <w:rFonts w:ascii="Times New Roman" w:hAnsi="Times New Roman" w:cs="Times New Roman"/>
          <w:sz w:val="28"/>
          <w:szCs w:val="28"/>
        </w:rPr>
        <w:t>продолжить анализ рассказа</w:t>
      </w:r>
    </w:p>
    <w:p w:rsidR="00D2380D" w:rsidRPr="005274C5" w:rsidRDefault="00D2380D" w:rsidP="00D238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D2380D" w:rsidRPr="00465603" w:rsidRDefault="00D2380D" w:rsidP="00D238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D2380D" w:rsidRPr="007D3355" w:rsidRDefault="00D2380D" w:rsidP="00D2380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355">
        <w:rPr>
          <w:rFonts w:ascii="Times New Roman" w:hAnsi="Times New Roman" w:cs="Times New Roman"/>
          <w:sz w:val="28"/>
          <w:szCs w:val="28"/>
        </w:rPr>
        <w:t>1.</w:t>
      </w:r>
      <w:r w:rsidR="007D3355" w:rsidRPr="007D3355">
        <w:rPr>
          <w:rFonts w:ascii="Times New Roman" w:hAnsi="Times New Roman" w:cs="Times New Roman"/>
          <w:sz w:val="28"/>
          <w:szCs w:val="28"/>
        </w:rPr>
        <w:t>Ответьте на вопросы учебника с.246 устно</w:t>
      </w:r>
    </w:p>
    <w:p w:rsidR="007D3355" w:rsidRPr="007D3355" w:rsidRDefault="007D3355" w:rsidP="00D2380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355">
        <w:rPr>
          <w:rFonts w:ascii="Times New Roman" w:hAnsi="Times New Roman" w:cs="Times New Roman"/>
          <w:sz w:val="28"/>
          <w:szCs w:val="28"/>
        </w:rPr>
        <w:t>В. 7,8,11</w:t>
      </w:r>
    </w:p>
    <w:p w:rsidR="007D3355" w:rsidRPr="007D3355" w:rsidRDefault="00D2380D" w:rsidP="007D335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355">
        <w:rPr>
          <w:rStyle w:val="8pt"/>
          <w:rFonts w:eastAsia="Arial"/>
          <w:sz w:val="28"/>
          <w:szCs w:val="28"/>
        </w:rPr>
        <w:t>2.</w:t>
      </w:r>
      <w:r w:rsidRPr="007D3355">
        <w:rPr>
          <w:sz w:val="28"/>
          <w:szCs w:val="28"/>
        </w:rPr>
        <w:t xml:space="preserve"> </w:t>
      </w:r>
      <w:r w:rsidR="007D3355" w:rsidRPr="007D3355">
        <w:rPr>
          <w:rFonts w:ascii="Times New Roman" w:hAnsi="Times New Roman" w:cs="Times New Roman"/>
          <w:sz w:val="28"/>
          <w:szCs w:val="28"/>
        </w:rPr>
        <w:t>Ответьте на вопрос пиьменно: «В чем состоит праведничество Матрены?»</w:t>
      </w:r>
    </w:p>
    <w:p w:rsidR="00D2380D" w:rsidRPr="005820E0" w:rsidRDefault="00D2380D" w:rsidP="00D2380D">
      <w:pPr>
        <w:pStyle w:val="2"/>
        <w:rPr>
          <w:sz w:val="28"/>
          <w:szCs w:val="28"/>
        </w:rPr>
      </w:pPr>
    </w:p>
    <w:p w:rsidR="00D2380D" w:rsidRPr="007D3355" w:rsidRDefault="00D2380D" w:rsidP="007D3355">
      <w:pPr>
        <w:spacing w:after="0" w:line="240" w:lineRule="auto"/>
        <w:rPr>
          <w:sz w:val="28"/>
          <w:szCs w:val="28"/>
        </w:rPr>
      </w:pPr>
      <w:r w:rsidRPr="007D3355">
        <w:rPr>
          <w:rFonts w:ascii="Times New Roman" w:hAnsi="Times New Roman" w:cs="Times New Roman"/>
          <w:b/>
          <w:sz w:val="28"/>
          <w:szCs w:val="28"/>
        </w:rPr>
        <w:t>3.Д/З</w:t>
      </w:r>
      <w:r w:rsidRPr="007D3355">
        <w:rPr>
          <w:rStyle w:val="8pt"/>
          <w:rFonts w:eastAsia="Arial"/>
          <w:sz w:val="28"/>
          <w:szCs w:val="28"/>
        </w:rPr>
        <w:t>.</w:t>
      </w:r>
      <w:r w:rsidRPr="007D3355">
        <w:rPr>
          <w:rFonts w:ascii="Times New Roman" w:hAnsi="Times New Roman"/>
          <w:color w:val="000000"/>
          <w:sz w:val="28"/>
          <w:szCs w:val="28"/>
          <w:lang w:bidi="ru-RU"/>
        </w:rPr>
        <w:t xml:space="preserve"> Письменный ответ на вопрос </w:t>
      </w:r>
      <w:r w:rsidR="007D3355" w:rsidRPr="007D3355">
        <w:rPr>
          <w:rFonts w:ascii="Times New Roman" w:hAnsi="Times New Roman"/>
          <w:sz w:val="28"/>
          <w:szCs w:val="28"/>
          <w:lang w:bidi="ru-RU"/>
        </w:rPr>
        <w:t>«Характеристика образа Матрёны»</w:t>
      </w:r>
    </w:p>
    <w:p w:rsidR="008067B3" w:rsidRDefault="008067B3"/>
    <w:sectPr w:rsidR="008067B3" w:rsidSect="00D64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D2380D"/>
    <w:rsid w:val="007D3355"/>
    <w:rsid w:val="008067B3"/>
    <w:rsid w:val="00D2380D"/>
    <w:rsid w:val="00D64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25C"/>
  </w:style>
  <w:style w:type="paragraph" w:styleId="2">
    <w:name w:val="heading 2"/>
    <w:basedOn w:val="a"/>
    <w:link w:val="20"/>
    <w:uiPriority w:val="9"/>
    <w:qFormat/>
    <w:rsid w:val="00D238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380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23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basedOn w:val="a0"/>
    <w:rsid w:val="00D2380D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392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2020-04-30T11:44:00Z</dcterms:created>
  <dcterms:modified xsi:type="dcterms:W3CDTF">2020-05-10T06:43:00Z</dcterms:modified>
</cp:coreProperties>
</file>