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7D" w:rsidRPr="00EE2828" w:rsidRDefault="00C90F7D" w:rsidP="00C90F7D">
      <w:pPr>
        <w:rPr>
          <w:rFonts w:ascii="Times New Roman" w:hAnsi="Times New Roman" w:cs="Times New Roman"/>
          <w:sz w:val="24"/>
          <w:szCs w:val="24"/>
        </w:rPr>
      </w:pPr>
      <w:r w:rsidRPr="00EE2828">
        <w:rPr>
          <w:rFonts w:ascii="Times New Roman" w:hAnsi="Times New Roman" w:cs="Times New Roman"/>
          <w:sz w:val="24"/>
          <w:szCs w:val="24"/>
        </w:rPr>
        <w:t xml:space="preserve">9 класс </w:t>
      </w:r>
    </w:p>
    <w:p w:rsidR="00C90F7D" w:rsidRPr="00EE2828" w:rsidRDefault="00C90F7D" w:rsidP="00C90F7D">
      <w:pPr>
        <w:rPr>
          <w:rFonts w:ascii="Times New Roman" w:hAnsi="Times New Roman" w:cs="Times New Roman"/>
          <w:sz w:val="24"/>
          <w:szCs w:val="24"/>
        </w:rPr>
      </w:pPr>
      <w:r w:rsidRPr="00EE2828">
        <w:rPr>
          <w:rFonts w:ascii="Times New Roman" w:hAnsi="Times New Roman" w:cs="Times New Roman"/>
          <w:sz w:val="24"/>
          <w:szCs w:val="24"/>
        </w:rPr>
        <w:t>19.05.20</w:t>
      </w:r>
    </w:p>
    <w:p w:rsidR="00C90F7D" w:rsidRPr="00EE2828" w:rsidRDefault="00C90F7D" w:rsidP="00C90F7D">
      <w:pPr>
        <w:rPr>
          <w:rFonts w:ascii="Times New Roman" w:hAnsi="Times New Roman" w:cs="Times New Roman"/>
          <w:sz w:val="24"/>
          <w:szCs w:val="24"/>
        </w:rPr>
      </w:pPr>
      <w:r w:rsidRPr="00EE2828">
        <w:rPr>
          <w:rFonts w:ascii="Times New Roman" w:hAnsi="Times New Roman" w:cs="Times New Roman"/>
          <w:sz w:val="24"/>
          <w:szCs w:val="24"/>
        </w:rPr>
        <w:t>Тема: Тренинг – тестирование</w:t>
      </w:r>
    </w:p>
    <w:p w:rsidR="00C90F7D" w:rsidRPr="00EE2828" w:rsidRDefault="00C90F7D" w:rsidP="00C90F7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2828">
        <w:rPr>
          <w:rFonts w:ascii="Times New Roman" w:hAnsi="Times New Roman" w:cs="Times New Roman"/>
          <w:sz w:val="24"/>
          <w:szCs w:val="24"/>
        </w:rPr>
        <w:t xml:space="preserve">Цель урока: </w:t>
      </w:r>
      <w:r w:rsidRPr="00EE2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обобщить знания</w:t>
      </w:r>
      <w:proofErr w:type="gramStart"/>
      <w:r w:rsidRPr="00EE2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EE2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полученные при изучении неорганической химии . </w:t>
      </w:r>
    </w:p>
    <w:p w:rsidR="00C90F7D" w:rsidRPr="00EE2828" w:rsidRDefault="00C90F7D" w:rsidP="00C90F7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E282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Ход урока </w:t>
      </w:r>
    </w:p>
    <w:p w:rsidR="00C90F7D" w:rsidRPr="00EE2828" w:rsidRDefault="00C90F7D" w:rsidP="006629C1">
      <w:pP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EE2828">
        <w:rPr>
          <w:rFonts w:ascii="Times New Roman" w:hAnsi="Times New Roman" w:cs="Times New Roman"/>
          <w:b/>
          <w:color w:val="FF0000"/>
          <w:sz w:val="28"/>
          <w:szCs w:val="28"/>
        </w:rPr>
        <w:t>На двойном листке в клеточку выполните тест по вариантам. В-1(все, кто сидит за Асей</w:t>
      </w:r>
      <w:r w:rsidR="006629C1" w:rsidRPr="00EE282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 Димой </w:t>
      </w:r>
      <w:proofErr w:type="spellStart"/>
      <w:r w:rsidR="006629C1" w:rsidRPr="00EE2828">
        <w:rPr>
          <w:rFonts w:ascii="Times New Roman" w:hAnsi="Times New Roman" w:cs="Times New Roman"/>
          <w:b/>
          <w:color w:val="FF0000"/>
          <w:sz w:val="28"/>
          <w:szCs w:val="28"/>
        </w:rPr>
        <w:t>Обрезановым</w:t>
      </w:r>
      <w:proofErr w:type="spellEnd"/>
      <w:r w:rsidR="006629C1" w:rsidRPr="00EE2828">
        <w:rPr>
          <w:rFonts w:ascii="Times New Roman" w:hAnsi="Times New Roman" w:cs="Times New Roman"/>
          <w:b/>
          <w:color w:val="FF0000"/>
          <w:sz w:val="28"/>
          <w:szCs w:val="28"/>
        </w:rPr>
        <w:t>). В-2 – все остальные.</w:t>
      </w:r>
      <w:r w:rsidR="00EE2828" w:rsidRPr="00EE282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Работы сдать с </w:t>
      </w:r>
      <w:r w:rsidR="00EE2828" w:rsidRPr="00EE2828">
        <w:rPr>
          <w:b/>
          <w:color w:val="FF0000"/>
          <w:sz w:val="28"/>
          <w:szCs w:val="28"/>
        </w:rPr>
        <w:t>9</w:t>
      </w:r>
      <w:r w:rsidR="00EE2828" w:rsidRPr="00EE2828">
        <w:rPr>
          <w:b/>
          <w:color w:val="FF0000"/>
          <w:sz w:val="28"/>
          <w:szCs w:val="28"/>
          <w:vertAlign w:val="superscript"/>
        </w:rPr>
        <w:t>45</w:t>
      </w:r>
      <w:r w:rsidR="00EE2828" w:rsidRPr="00EE2828">
        <w:rPr>
          <w:b/>
          <w:color w:val="FF0000"/>
          <w:sz w:val="28"/>
          <w:szCs w:val="28"/>
        </w:rPr>
        <w:t>-10</w:t>
      </w:r>
      <w:r w:rsidR="00EE2828" w:rsidRPr="00EE2828">
        <w:rPr>
          <w:b/>
          <w:color w:val="FF0000"/>
          <w:sz w:val="28"/>
          <w:szCs w:val="28"/>
          <w:vertAlign w:val="superscript"/>
        </w:rPr>
        <w:t>45</w:t>
      </w:r>
    </w:p>
    <w:p w:rsidR="002B0E28" w:rsidRPr="00EE2828" w:rsidRDefault="006629C1" w:rsidP="002B0E2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</w:t>
      </w:r>
      <w:r w:rsidR="002B0E28" w:rsidRPr="00EE28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1</w:t>
      </w:r>
    </w:p>
    <w:p w:rsidR="00FC7911" w:rsidRPr="00EE2828" w:rsidRDefault="00FC7911" w:rsidP="00FC791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 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Атом состоит </w:t>
      </w:r>
      <w:proofErr w:type="gram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протонов и нейтронов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ядра и вращающихся вокруг него электронов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протонов и электронов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 ядра и вращающихся вокруг него нейтронов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E) ней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тронов и электронов </w:t>
      </w:r>
    </w:p>
    <w:p w:rsidR="002B0E28" w:rsidRPr="00EE2828" w:rsidRDefault="002B0E28" w:rsidP="00FC7911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2. К реакциям соединения относится: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A) 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CuCO3   ---&gt; </w:t>
      </w:r>
      <w:proofErr w:type="spellStart"/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CO2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B)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(OH)2 + 2HCl  ---&gt;  CuCl2 + 2H2O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C) 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2Cu + O2  ---&gt;  2CuO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H2SO4  ---&gt;  CuSO4 + H2O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E) CuSO4 + 2NaOH  ---&gt;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(OH)2 + Na2SO4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r w:rsidR="00FC7911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элект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ронов в атоме  хрома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52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24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</w:t>
      </w:r>
      <w:r w:rsidR="00FE478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25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31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E) 34 </w:t>
      </w:r>
    </w:p>
    <w:p w:rsidR="00CC4E10" w:rsidRPr="00EE2828" w:rsidRDefault="00CC4E10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Электронная конфигурация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внешнего уровня 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A)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…3s</w:t>
      </w:r>
      <w:r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3р</w:t>
      </w:r>
      <w:r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      </w:t>
      </w:r>
    </w:p>
    <w:p w:rsidR="002B0E28" w:rsidRPr="00EE2828" w:rsidRDefault="00CC4E10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…3s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3p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…</w:t>
      </w:r>
      <w:r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3s</w:t>
      </w:r>
      <w:r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E) …4s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4p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</w:p>
    <w:p w:rsidR="00CC4E10" w:rsidRPr="00EE2828" w:rsidRDefault="00CC4E10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Относительная молекулярная масса 95 будет у вещества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A) Al2O3   B)  H2O2 C)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MgС12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D) H2O   E)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BaO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</w:t>
      </w:r>
    </w:p>
    <w:p w:rsidR="002B0E28" w:rsidRPr="00EE2828" w:rsidRDefault="00CC4E10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схеме превращений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--1--&gt; CuCl2 --2--&gt; </w:t>
      </w:r>
      <w:proofErr w:type="spell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(OH)2 --3--&gt;  CuSO4 --4--&gt;  Cu3(PO4)2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образованием осадка идет реакция</w:t>
      </w:r>
    </w:p>
    <w:p w:rsidR="002B0E28" w:rsidRPr="00EE2828" w:rsidRDefault="00CC4E10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A) 1, 3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3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2,4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1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E) 2, 3</w:t>
      </w:r>
    </w:p>
    <w:p w:rsidR="002B0E28" w:rsidRPr="00EE2828" w:rsidRDefault="00CC4E10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Формула, соответствующая высшему оксиду элементов VI</w:t>
      </w:r>
      <w:proofErr w:type="gram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группы: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R2O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B)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RO3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C) R2O3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RO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E) RO2     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8.Ковалентная полярная 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в веществе А) CuCL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C) O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 E) HCL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Реакция ионного обмена идет до конца при взаимодействии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Хлорида натрия и нитрата лития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Нитрата алюминия и хлорида калия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C) </w:t>
      </w:r>
      <w:proofErr w:type="spell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калия и </w:t>
      </w:r>
      <w:proofErr w:type="spell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Сульфата меди и </w:t>
      </w:r>
      <w:proofErr w:type="spellStart"/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калия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</w:t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Щелочноземельный металл:</w:t>
      </w:r>
    </w:p>
    <w:p w:rsidR="002B0E28" w:rsidRPr="00EE2828" w:rsidRDefault="002B0E28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A) литий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B) </w:t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кальций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C) </w:t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медь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молибден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Неверно установлено соответствие:</w:t>
      </w:r>
    </w:p>
    <w:p w:rsidR="002B0E28" w:rsidRPr="00EE2828" w:rsidRDefault="002B0E28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A) Сахароза – кристаллическое вещество, сладкое на вкус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Фруктоза – сладкое вещество, без</w:t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запаха</w:t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C) Крахмал – порошок,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растворимый в холодной воде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Глюкоза – кристаллическое вещество, хорошо растворимое в воде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7CCB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3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г 20%-ного раствора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натрия содержится воды (в граммах)</w:t>
      </w:r>
    </w:p>
    <w:p w:rsidR="002B0E28" w:rsidRPr="00EE2828" w:rsidRDefault="00B97CCB" w:rsidP="00D55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</w:t>
      </w:r>
      <w:proofErr w:type="gram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A) 240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B) 20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C) 100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D) 80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Объем водорода (при н.у.), который образуется при взаимодействии 0,6 моль соляной кислоты с 0,5 моль металлического натрия, р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авен:</w:t>
      </w:r>
      <w:proofErr w:type="gram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11,2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44,8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22,4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E) 89,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6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Количество вещества в 9,6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диоксида серы равно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0,05 моль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2 моль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0,1 моль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0,5 моль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взаимодействии цинка с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серной кислотой выделилось 44,8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водорода.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Вычислите массу цинка.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А) 130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г, 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В)65 г,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С)32,5 г,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Д)6,5 г.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0E28" w:rsidRPr="00EE2828" w:rsidRDefault="00D558FD" w:rsidP="002B0E28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="006629C1" w:rsidRPr="00EE28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Pr="00EE28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0E28" w:rsidRPr="00EE28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вариант</w:t>
      </w:r>
    </w:p>
    <w:p w:rsidR="002B0E28" w:rsidRPr="00EE2828" w:rsidRDefault="002B0E28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Электронное строение атома 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углерода</w:t>
      </w:r>
    </w:p>
    <w:p w:rsidR="002B0E28" w:rsidRPr="00EE2828" w:rsidRDefault="002B0E28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proofErr w:type="gramStart"/>
      <w:r w:rsidR="00D558FD"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1s2 2s2 2p2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    B) 1s2 2s2 2p6 3s2 3p2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    C) 1s2 2s2 2p6 3s2 3p5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    D) 1s2 2s2 2p6 3s2 3p3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2.</w:t>
      </w:r>
      <w:proofErr w:type="gramEnd"/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реакции соединения: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="00FC7911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нескольких веществ образуется одно более сложное вещество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из одного вещества образуется несколько более простых веществ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C) простое вещество реагирует с более сложным, при этом обр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азуется два сложных вещества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E) в реакцию вступают простое и сложное вещества, при этом атомы простого вещества зам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ещают одни из атомов сложного</w:t>
      </w:r>
      <w:r w:rsidR="00D558FD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.В молекуле кислорода связь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A) Ионная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B) Донорно-акцепторная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C) Ковалентная</w:t>
      </w:r>
      <w:proofErr w:type="gram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полярная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D) Ковалентная неполярная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Щелочные металлы находятся в главной подгруппе 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номер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3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5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2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1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E) 7</w:t>
      </w:r>
    </w:p>
    <w:p w:rsidR="002B0E28" w:rsidRPr="00EE2828" w:rsidRDefault="00B725C3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вещества нитрата аммония, которое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образуется при пропускании 22,4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 аммиака (н.у.) через 126 г азотной кислоты</w:t>
      </w:r>
    </w:p>
    <w:p w:rsidR="002B0E28" w:rsidRPr="00EE2828" w:rsidRDefault="002B0E28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A) 0,5 моль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B)0,2 моль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C) 2 моль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D) 1 моль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</w:t>
      </w:r>
    </w:p>
    <w:p w:rsidR="002B0E28" w:rsidRPr="00EE2828" w:rsidRDefault="00B725C3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полной нейтра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лизации раствора, содержащего 112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</w:t>
      </w:r>
      <w:proofErr w:type="spell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гидроксида</w:t>
      </w:r>
      <w:proofErr w:type="spell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калия, необходим оксид серы (IV) объемом (</w:t>
      </w:r>
      <w:proofErr w:type="gramStart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н.у.)</w:t>
      </w:r>
    </w:p>
    <w:p w:rsidR="002B0E28" w:rsidRPr="00EE2828" w:rsidRDefault="002B0E28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9,6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B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8,6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C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2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2,4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28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D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5,6 л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.Не происходит выпадение осадка в случае взаимодействия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A) 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карбоната калия и соляная кислота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сульфата калия и нитрата бария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C) 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силиката натрия и нитрата кальция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хлорида натрия и нитрата серебра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определения углекислого газа можно использовать соединения кальция: 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(ОН)2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, B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25C3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CaCO3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 C)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CaO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D)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Ca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(HCO3)2   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.Формула </w:t>
      </w:r>
      <w:proofErr w:type="spell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аллотропного</w:t>
      </w:r>
      <w:proofErr w:type="spell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видоизменения кисл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орода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     A) О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О</w:t>
      </w:r>
      <w:r w:rsidRPr="00EE282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D) О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E) О2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.Формула, соответствующая высшему оксиду элементов VI</w:t>
      </w:r>
      <w:proofErr w:type="gramStart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группы: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R2O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) RO3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R2O3</w:t>
      </w:r>
      <w:r w:rsidR="00F47A7F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E) RO2</w:t>
      </w:r>
    </w:p>
    <w:p w:rsidR="00A34FFD" w:rsidRPr="00EE2828" w:rsidRDefault="00A34FFD" w:rsidP="002B0E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природе углеводы получаются в результате процесса: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A)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Дегидрогенизации природных жиров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C) Жизнедеятельности д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рожжей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  D)  Фотосинтеза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E)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этилена и воды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Раствор серной кислоты не взаимодействует с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A) барием  B) кальцием   C)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серебро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D) магнием      E)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цинком</w:t>
      </w:r>
    </w:p>
    <w:p w:rsidR="002B0E28" w:rsidRPr="00EE2828" w:rsidRDefault="00A34FFD" w:rsidP="00FC79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Химический э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лемент, в ядре атома которого 30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протон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Цинк    B) Марганец   C) Магний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Мышьяк     E) Германий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Масса меди (г), которая образуется при взаимодействии 0,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моль железа с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3 моль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сульфата меди (II)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6,0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B) 32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25,6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Относительная молекулярная масса карбоната </w:t>
      </w:r>
      <w:r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натрия </w:t>
      </w:r>
      <w:r w:rsidR="00FC7911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равна</w:t>
      </w:r>
      <w:r w:rsidR="00FC7911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A) 40</w:t>
      </w:r>
      <w:r w:rsidR="00FC7911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B) 100</w:t>
      </w:r>
      <w:r w:rsidR="00FC7911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C) 10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D) 96</w:t>
      </w:r>
      <w:r w:rsidR="002B0E28" w:rsidRPr="00EE2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E2828" w:rsidRPr="00EE2828" w:rsidRDefault="00EE2828" w:rsidP="00EE2828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2828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EE2828" w:rsidRPr="00EE2828" w:rsidRDefault="00EE2828" w:rsidP="00EE2828">
      <w:pPr>
        <w:pStyle w:val="a4"/>
        <w:rPr>
          <w:rFonts w:ascii="Times New Roman" w:hAnsi="Times New Roman" w:cs="Times New Roman"/>
          <w:sz w:val="24"/>
          <w:szCs w:val="24"/>
        </w:rPr>
      </w:pPr>
      <w:r w:rsidRPr="00EE2828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 w:rsidRPr="00EE2828">
          <w:rPr>
            <w:rStyle w:val="a6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Pr="00EE2828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EE2828" w:rsidRPr="00EE2828" w:rsidRDefault="00EE2828" w:rsidP="00EE282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4294" w:rsidRPr="00EE2828" w:rsidRDefault="00434294" w:rsidP="002B0E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34294" w:rsidRPr="00EE2828" w:rsidSect="00434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4793D"/>
    <w:multiLevelType w:val="hybridMultilevel"/>
    <w:tmpl w:val="53AC6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E28"/>
    <w:rsid w:val="002B0E28"/>
    <w:rsid w:val="00434294"/>
    <w:rsid w:val="00653773"/>
    <w:rsid w:val="006629C1"/>
    <w:rsid w:val="00762806"/>
    <w:rsid w:val="00A34FFD"/>
    <w:rsid w:val="00B725C3"/>
    <w:rsid w:val="00B97CCB"/>
    <w:rsid w:val="00C90F7D"/>
    <w:rsid w:val="00CC4E10"/>
    <w:rsid w:val="00D558FD"/>
    <w:rsid w:val="00DE522E"/>
    <w:rsid w:val="00EE2828"/>
    <w:rsid w:val="00F47A7F"/>
    <w:rsid w:val="00FC7911"/>
    <w:rsid w:val="00FE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294"/>
  </w:style>
  <w:style w:type="paragraph" w:styleId="1">
    <w:name w:val="heading 1"/>
    <w:basedOn w:val="a"/>
    <w:link w:val="10"/>
    <w:uiPriority w:val="9"/>
    <w:qFormat/>
    <w:rsid w:val="002B0E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E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E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E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0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7911"/>
    <w:pPr>
      <w:ind w:left="720"/>
      <w:contextualSpacing/>
    </w:pPr>
  </w:style>
  <w:style w:type="character" w:styleId="a5">
    <w:name w:val="Emphasis"/>
    <w:basedOn w:val="a0"/>
    <w:qFormat/>
    <w:rsid w:val="00C90F7D"/>
    <w:rPr>
      <w:i/>
      <w:iCs/>
    </w:rPr>
  </w:style>
  <w:style w:type="character" w:styleId="a6">
    <w:name w:val="Hyperlink"/>
    <w:basedOn w:val="a0"/>
    <w:uiPriority w:val="99"/>
    <w:semiHidden/>
    <w:unhideWhenUsed/>
    <w:rsid w:val="00EE28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1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3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Биология</dc:creator>
  <cp:lastModifiedBy>user</cp:lastModifiedBy>
  <cp:revision>8</cp:revision>
  <dcterms:created xsi:type="dcterms:W3CDTF">2015-11-17T08:49:00Z</dcterms:created>
  <dcterms:modified xsi:type="dcterms:W3CDTF">2020-05-17T11:23:00Z</dcterms:modified>
</cp:coreProperties>
</file>