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27FC" w:rsidRDefault="00F227FC" w:rsidP="00F227F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770F37">
        <w:rPr>
          <w:rStyle w:val="normaltextrun"/>
          <w:i/>
          <w:iCs/>
          <w:color w:val="0070C0"/>
          <w:shd w:val="clear" w:color="auto" w:fill="FFFFFF"/>
        </w:rPr>
        <w:t>29</w:t>
      </w:r>
      <w:r w:rsidR="00A86FD7">
        <w:rPr>
          <w:rStyle w:val="normaltextrun"/>
          <w:i/>
          <w:iCs/>
          <w:color w:val="0070C0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227FC" w:rsidRDefault="00F227FC" w:rsidP="00BE2DC5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Pr="00207AE4">
        <w:rPr>
          <w:color w:val="000000" w:themeColor="text1"/>
        </w:rPr>
        <w:t xml:space="preserve"> </w:t>
      </w:r>
      <w:r w:rsidR="00EB49FB" w:rsidRPr="00092D70">
        <w:t>«</w:t>
      </w:r>
      <w:proofErr w:type="gramEnd"/>
      <w:r w:rsidR="00770F37" w:rsidRPr="00092D70">
        <w:t>Повторение по теме «Треугольники»</w:t>
      </w:r>
      <w:r w:rsidR="00770F37">
        <w:br/>
      </w:r>
      <w:r w:rsidR="00A86FD7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</w:t>
      </w:r>
      <w:r w:rsidR="00770F37" w:rsidRPr="00092D70">
        <w:t xml:space="preserve"> «Треугольники»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BE2DC5" w:rsidRDefault="00BE2DC5" w:rsidP="00BE2DC5">
      <w:pPr>
        <w:pStyle w:val="paragraph"/>
        <w:textAlignment w:val="baseline"/>
        <w:rPr>
          <w:rStyle w:val="normaltextrun"/>
          <w:b/>
          <w:bCs/>
        </w:rPr>
      </w:pPr>
      <w:r w:rsidRPr="000D0775">
        <w:rPr>
          <w:rStyle w:val="normaltextrun"/>
          <w:b/>
          <w:bCs/>
        </w:rPr>
        <w:t>Задание: </w:t>
      </w:r>
      <w:r>
        <w:rPr>
          <w:rStyle w:val="normaltextrun"/>
          <w:b/>
          <w:bCs/>
        </w:rPr>
        <w:t>Платформа» Российская электронная школа»</w:t>
      </w:r>
    </w:p>
    <w:p w:rsidR="00BE2DC5" w:rsidRDefault="00BE2DC5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>
        <w:rPr>
          <w:rStyle w:val="normaltextrun"/>
          <w:b/>
          <w:bCs/>
        </w:rPr>
        <w:t xml:space="preserve"> </w:t>
      </w:r>
      <w:r w:rsidRPr="000D0775">
        <w:t xml:space="preserve">Повторение по теме </w:t>
      </w:r>
      <w:r w:rsidR="00770F37" w:rsidRPr="00092D70">
        <w:t>«Треугольники»</w:t>
      </w:r>
    </w:p>
    <w:p w:rsidR="00770F37" w:rsidRDefault="00A86FD7" w:rsidP="00BE2DC5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 xml:space="preserve"> (Решить </w:t>
      </w:r>
      <w:r w:rsidR="00770F37">
        <w:rPr>
          <w:rStyle w:val="a5"/>
          <w:b/>
          <w:bCs/>
          <w:shd w:val="clear" w:color="auto" w:fill="FFFFFF"/>
        </w:rPr>
        <w:t xml:space="preserve"> 8 заданий</w:t>
      </w:r>
      <w:r>
        <w:rPr>
          <w:rStyle w:val="a5"/>
          <w:b/>
          <w:bCs/>
          <w:shd w:val="clear" w:color="auto" w:fill="FFFFFF"/>
        </w:rPr>
        <w:t xml:space="preserve"> </w:t>
      </w:r>
      <w:r w:rsidR="00BE2DC5">
        <w:rPr>
          <w:rStyle w:val="a5"/>
          <w:b/>
          <w:bCs/>
          <w:shd w:val="clear" w:color="auto" w:fill="FFFFFF"/>
        </w:rPr>
        <w:t xml:space="preserve">Подготовка к ОГЭ) </w:t>
      </w:r>
      <w:hyperlink r:id="rId5" w:history="1">
        <w:r w:rsidR="00770F37" w:rsidRPr="000018C2">
          <w:rPr>
            <w:rStyle w:val="a3"/>
            <w:b/>
            <w:bCs/>
            <w:shd w:val="clear" w:color="auto" w:fill="FFFFFF"/>
            <w:lang w:eastAsia="ar-SA"/>
          </w:rPr>
          <w:t>https://easyen.ru/load/math/gia/kak_zhe_ehto_reshit_geometricheskie_zadanija_s_treugolnikami_9_klass/44-1-0-14979</w:t>
        </w:r>
      </w:hyperlink>
    </w:p>
    <w:p w:rsidR="00770F37" w:rsidRDefault="00BE2DC5" w:rsidP="00770F37">
      <w:pPr>
        <w:pStyle w:val="paragraph"/>
        <w:textAlignment w:val="baseline"/>
        <w:rPr>
          <w:rStyle w:val="normaltextrun"/>
          <w:b/>
          <w:bCs/>
        </w:rPr>
      </w:pPr>
      <w:r>
        <w:rPr>
          <w:rStyle w:val="normaltextrun"/>
          <w:b/>
        </w:rPr>
        <w:t>Домашнее задание</w:t>
      </w:r>
      <w:r>
        <w:rPr>
          <w:rStyle w:val="normaltextrun"/>
        </w:rPr>
        <w:t>:</w:t>
      </w:r>
      <w:r>
        <w:t xml:space="preserve">    </w:t>
      </w:r>
      <w:r w:rsidR="00770F37">
        <w:rPr>
          <w:rStyle w:val="normaltextrun"/>
          <w:b/>
          <w:bCs/>
        </w:rPr>
        <w:t>Платформа» Российская электронная школа»</w:t>
      </w:r>
    </w:p>
    <w:p w:rsidR="00770F37" w:rsidRDefault="00770F37" w:rsidP="00770F37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>
        <w:rPr>
          <w:rStyle w:val="normaltextrun"/>
          <w:b/>
          <w:bCs/>
        </w:rPr>
        <w:t xml:space="preserve"> </w:t>
      </w:r>
      <w:r w:rsidRPr="000D0775">
        <w:t xml:space="preserve">Повторение по теме </w:t>
      </w:r>
      <w:r w:rsidRPr="00092D70">
        <w:t>«Треугольники»</w:t>
      </w:r>
    </w:p>
    <w:p w:rsidR="00770F37" w:rsidRDefault="00770F37" w:rsidP="00770F37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 xml:space="preserve"> (Решить  2 задания с ответами для самопроверки  Подготовка к ОГЭ) </w:t>
      </w:r>
      <w:hyperlink r:id="rId6" w:history="1">
        <w:r w:rsidRPr="000018C2">
          <w:rPr>
            <w:rStyle w:val="a3"/>
            <w:b/>
            <w:bCs/>
            <w:shd w:val="clear" w:color="auto" w:fill="FFFFFF"/>
            <w:lang w:eastAsia="ar-SA"/>
          </w:rPr>
          <w:t>https://easyen.ru/load/math/gia/kak_zhe_ehto_reshit_geometricheskie_zadanija_s_treugolnikami_9_klass/44-1-0-14979</w:t>
        </w:r>
      </w:hyperlink>
    </w:p>
    <w:p w:rsidR="00BE2DC5" w:rsidRDefault="00BE2DC5" w:rsidP="00BE2DC5">
      <w:pPr>
        <w:pStyle w:val="paragraph"/>
        <w:textAlignment w:val="baseline"/>
        <w:rPr>
          <w:rStyle w:val="normaltextrun"/>
          <w:b/>
          <w:bCs/>
        </w:rPr>
      </w:pPr>
    </w:p>
    <w:p w:rsidR="001B29C0" w:rsidRDefault="001B29C0" w:rsidP="00F227FC"/>
    <w:sectPr w:rsidR="001B29C0" w:rsidSect="004F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7FC"/>
    <w:rsid w:val="001B29C0"/>
    <w:rsid w:val="00417F16"/>
    <w:rsid w:val="004F0641"/>
    <w:rsid w:val="00615B41"/>
    <w:rsid w:val="00635CAC"/>
    <w:rsid w:val="006B63C8"/>
    <w:rsid w:val="00770F37"/>
    <w:rsid w:val="00A86FD7"/>
    <w:rsid w:val="00BE2DC5"/>
    <w:rsid w:val="00EA4DEB"/>
    <w:rsid w:val="00EB49FB"/>
    <w:rsid w:val="00F2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7FC"/>
    <w:rPr>
      <w:color w:val="0000FF"/>
      <w:u w:val="single"/>
    </w:rPr>
  </w:style>
  <w:style w:type="paragraph" w:customStyle="1" w:styleId="paragraph">
    <w:name w:val="paragraph"/>
    <w:basedOn w:val="a"/>
    <w:rsid w:val="00F2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27FC"/>
  </w:style>
  <w:style w:type="character" w:customStyle="1" w:styleId="eop">
    <w:name w:val="eop"/>
    <w:basedOn w:val="a0"/>
    <w:rsid w:val="00F227FC"/>
  </w:style>
  <w:style w:type="character" w:customStyle="1" w:styleId="dropdown-user-name">
    <w:name w:val="dropdown-user-name"/>
    <w:basedOn w:val="a0"/>
    <w:rsid w:val="00F227FC"/>
  </w:style>
  <w:style w:type="character" w:customStyle="1" w:styleId="dropdown-user-namefirst-letter">
    <w:name w:val="dropdown-user-name__first-letter"/>
    <w:basedOn w:val="a0"/>
    <w:rsid w:val="00F227FC"/>
  </w:style>
  <w:style w:type="paragraph" w:styleId="a4">
    <w:name w:val="Body Text"/>
    <w:basedOn w:val="a"/>
    <w:link w:val="a5"/>
    <w:rsid w:val="00BE2D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E2DC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asyen.ru/load/math/gia/kak_zhe_ehto_reshit_geometricheskie_zadanija_s_treugolnikami_9_klass/44-1-0-14979" TargetMode="External"/><Relationship Id="rId5" Type="http://schemas.openxmlformats.org/officeDocument/2006/relationships/hyperlink" Target="https://easyen.ru/load/math/gia/kak_zhe_ehto_reshit_geometricheskie_zadanija_s_treugolnikami_9_klass/44-1-0-14979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1345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2020-04-07T18:20:00Z</dcterms:created>
  <dcterms:modified xsi:type="dcterms:W3CDTF">2020-04-15T09:54:00Z</dcterms:modified>
</cp:coreProperties>
</file>