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2A" w:rsidRDefault="006F1A2A" w:rsidP="006F1A2A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3314B" w:rsidRPr="0023314B" w:rsidRDefault="0023314B" w:rsidP="0023314B">
      <w:pPr>
        <w:shd w:val="clear" w:color="auto" w:fill="FFFFFF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14B">
        <w:rPr>
          <w:rFonts w:ascii="Times New Roman" w:hAnsi="Times New Roman" w:cs="Times New Roman"/>
          <w:sz w:val="28"/>
          <w:szCs w:val="28"/>
        </w:rPr>
        <w:t xml:space="preserve">Рабочая программа  учебного курса «Алгебра плюс: Элементарная алгебра с точки зрения высшей математики»  составлена </w:t>
      </w:r>
      <w:r w:rsidRPr="0023314B">
        <w:rPr>
          <w:rFonts w:ascii="Times New Roman" w:hAnsi="Times New Roman" w:cs="Times New Roman"/>
          <w:b/>
          <w:i/>
          <w:sz w:val="28"/>
          <w:szCs w:val="28"/>
        </w:rPr>
        <w:t>на основе</w:t>
      </w:r>
      <w:r w:rsidRPr="0023314B">
        <w:rPr>
          <w:rFonts w:ascii="Times New Roman" w:hAnsi="Times New Roman" w:cs="Times New Roman"/>
          <w:sz w:val="28"/>
          <w:szCs w:val="28"/>
        </w:rPr>
        <w:t xml:space="preserve"> программы элективного курса «Алгебра плюс: Элементарная алгебра с точки зрения высшей математики»/ составитель  А.Н. Земляков, кандидат педагогических  наук, ведущий научный сотрудник лаборатории Дифференциации образования ЦЭПД РАО г. </w:t>
      </w:r>
      <w:proofErr w:type="gramStart"/>
      <w:r w:rsidRPr="0023314B">
        <w:rPr>
          <w:rFonts w:ascii="Times New Roman" w:hAnsi="Times New Roman" w:cs="Times New Roman"/>
          <w:sz w:val="28"/>
          <w:szCs w:val="28"/>
        </w:rPr>
        <w:t xml:space="preserve">Черноголовка, Московской области », </w:t>
      </w:r>
      <w:r w:rsidRPr="0023314B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соответствии</w:t>
      </w:r>
      <w:r w:rsidRPr="00233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314B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стандартом основного общего образования по предмету «Математика»,  </w:t>
      </w:r>
      <w:r w:rsidRPr="0023314B">
        <w:rPr>
          <w:rFonts w:ascii="Times New Roman" w:hAnsi="Times New Roman" w:cs="Times New Roman"/>
          <w:b/>
          <w:i/>
          <w:sz w:val="28"/>
          <w:szCs w:val="28"/>
        </w:rPr>
        <w:t>с учетом</w:t>
      </w:r>
      <w:r w:rsidRPr="002331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314B">
        <w:rPr>
          <w:rFonts w:ascii="Times New Roman" w:hAnsi="Times New Roman" w:cs="Times New Roman"/>
          <w:sz w:val="28"/>
          <w:szCs w:val="28"/>
        </w:rPr>
        <w:t>инструктивно – методического письма</w:t>
      </w:r>
      <w:r w:rsidRPr="00233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14B">
        <w:rPr>
          <w:rFonts w:ascii="Times New Roman" w:hAnsi="Times New Roman" w:cs="Times New Roman"/>
          <w:sz w:val="28"/>
          <w:szCs w:val="28"/>
        </w:rPr>
        <w:t>«О преподавании предмета «Математики» в образовательных учреждениях Белгородской области».</w:t>
      </w:r>
      <w:proofErr w:type="gramEnd"/>
    </w:p>
    <w:p w:rsidR="0023314B" w:rsidRPr="0023314B" w:rsidRDefault="0023314B" w:rsidP="0023314B">
      <w:pPr>
        <w:shd w:val="clear" w:color="auto" w:fill="FFFFFF"/>
        <w:ind w:lef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14B">
        <w:rPr>
          <w:rFonts w:ascii="Times New Roman" w:hAnsi="Times New Roman" w:cs="Times New Roman"/>
          <w:sz w:val="28"/>
          <w:szCs w:val="28"/>
        </w:rPr>
        <w:t xml:space="preserve">В курсе решается и разбирается и учителем, и учащимися большое число сложных задач, многие из которых понадобятся как при учебе в высшей школе, так и при подготовке </w:t>
      </w:r>
      <w:proofErr w:type="gramStart"/>
      <w:r w:rsidRPr="002331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3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14B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23314B">
        <w:rPr>
          <w:rFonts w:ascii="Times New Roman" w:hAnsi="Times New Roman" w:cs="Times New Roman"/>
          <w:sz w:val="28"/>
          <w:szCs w:val="28"/>
        </w:rPr>
        <w:t xml:space="preserve"> рода экзаменам, в частности ЕГЭ. При желании учитель может по-разному расставить акценты в процессе ведения данного курса. Можно, к примеру, сделать крен в сторону «абитуриентской» математики. </w:t>
      </w:r>
    </w:p>
    <w:p w:rsidR="0023314B" w:rsidRPr="0023314B" w:rsidRDefault="0023314B" w:rsidP="0023314B">
      <w:pPr>
        <w:shd w:val="clear" w:color="auto" w:fill="FFFFFF"/>
        <w:ind w:firstLine="389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23314B">
        <w:rPr>
          <w:rFonts w:ascii="Times New Roman" w:hAnsi="Times New Roman" w:cs="Times New Roman"/>
          <w:sz w:val="28"/>
          <w:szCs w:val="28"/>
        </w:rPr>
        <w:t xml:space="preserve">Данный курс имеет прикладное и общеобразовательное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2331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3314B">
        <w:rPr>
          <w:rFonts w:ascii="Times New Roman" w:hAnsi="Times New Roman" w:cs="Times New Roman"/>
          <w:sz w:val="28"/>
          <w:szCs w:val="28"/>
        </w:rPr>
        <w:t xml:space="preserve"> связей (прежде всего с физикой). Традиционные формы организации занятий, как лекция и семинар, безусловно, будут применяться, но на первое место выйдут такие организационные формы, как дискуссия, диспут, </w:t>
      </w:r>
      <w:proofErr w:type="spellStart"/>
      <w:r w:rsidRPr="0023314B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23314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3314B">
        <w:rPr>
          <w:rFonts w:ascii="Times New Roman" w:hAnsi="Times New Roman" w:cs="Times New Roman"/>
          <w:sz w:val="28"/>
          <w:szCs w:val="28"/>
        </w:rPr>
        <w:t>тупления</w:t>
      </w:r>
      <w:proofErr w:type="spellEnd"/>
      <w:r w:rsidRPr="0023314B">
        <w:rPr>
          <w:rFonts w:ascii="Times New Roman" w:hAnsi="Times New Roman" w:cs="Times New Roman"/>
          <w:sz w:val="28"/>
          <w:szCs w:val="28"/>
        </w:rPr>
        <w:t xml:space="preserve"> с докладами (в частности, с отчетными докладами по результатам написания рефератов или выполнения индивидуально домашнего задания) или с содокладами, дополняющими лекционные выступления учителя или ученика. Возможны и разные формы индивидуальной или групповой деятельности учащихся, как «Допишем учебник», отчетные доклады («Эврика, или</w:t>
      </w:r>
      <w:proofErr w:type="gramStart"/>
      <w:r w:rsidRPr="002331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3314B">
        <w:rPr>
          <w:rFonts w:ascii="Times New Roman" w:hAnsi="Times New Roman" w:cs="Times New Roman"/>
          <w:sz w:val="28"/>
          <w:szCs w:val="28"/>
        </w:rPr>
        <w:t xml:space="preserve">от что мы нашли!») по результатам «поисковой» работы на страницах книг и журналов, включая (по возможности) зарубежные, и сайтов в Интернете, тем более что целый ряд разделов курса, безусловно, позволяет выделить темы для индивидуальной </w:t>
      </w:r>
      <w:r w:rsidRPr="0023314B">
        <w:rPr>
          <w:rFonts w:ascii="Times New Roman" w:hAnsi="Times New Roman" w:cs="Times New Roman"/>
          <w:bCs/>
          <w:sz w:val="28"/>
          <w:szCs w:val="28"/>
        </w:rPr>
        <w:t>и</w:t>
      </w:r>
      <w:r w:rsidRPr="00233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14B">
        <w:rPr>
          <w:rFonts w:ascii="Times New Roman" w:hAnsi="Times New Roman" w:cs="Times New Roman"/>
          <w:sz w:val="28"/>
          <w:szCs w:val="28"/>
        </w:rPr>
        <w:t>коллективной исследовательской работы учащихся.</w:t>
      </w:r>
    </w:p>
    <w:p w:rsidR="0023314B" w:rsidRPr="0023314B" w:rsidRDefault="0023314B" w:rsidP="0023314B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23314B">
        <w:rPr>
          <w:rFonts w:ascii="Times New Roman" w:hAnsi="Times New Roman" w:cs="Times New Roman"/>
          <w:b/>
          <w:spacing w:val="-9"/>
          <w:sz w:val="28"/>
          <w:szCs w:val="28"/>
        </w:rPr>
        <w:t xml:space="preserve">Цель элективного курса </w:t>
      </w:r>
      <w:r w:rsidRPr="0023314B">
        <w:rPr>
          <w:rFonts w:ascii="Times New Roman" w:hAnsi="Times New Roman" w:cs="Times New Roman"/>
          <w:spacing w:val="-9"/>
          <w:sz w:val="28"/>
          <w:szCs w:val="28"/>
        </w:rPr>
        <w:t>состоит в формировании математического мышления; повышении уровня понимания  математики как науки, многогранность и многообразие способов и методов решения различных задач.</w:t>
      </w:r>
    </w:p>
    <w:p w:rsidR="0023314B" w:rsidRPr="0023314B" w:rsidRDefault="0023314B" w:rsidP="0023314B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3314B">
        <w:rPr>
          <w:rFonts w:ascii="Times New Roman" w:hAnsi="Times New Roman" w:cs="Times New Roman"/>
          <w:b/>
          <w:spacing w:val="-9"/>
          <w:sz w:val="28"/>
          <w:szCs w:val="28"/>
        </w:rPr>
        <w:t>Задачами курса являются:</w:t>
      </w:r>
    </w:p>
    <w:p w:rsidR="0023314B" w:rsidRPr="0023314B" w:rsidRDefault="0023314B" w:rsidP="0023314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3314B">
        <w:rPr>
          <w:rFonts w:ascii="Times New Roman" w:hAnsi="Times New Roman" w:cs="Times New Roman"/>
          <w:spacing w:val="-9"/>
          <w:sz w:val="28"/>
          <w:szCs w:val="28"/>
        </w:rPr>
        <w:t>Актуализация знаний понятно – терминологической базы математического языка (на примере языка математики);</w:t>
      </w:r>
    </w:p>
    <w:p w:rsidR="0023314B" w:rsidRPr="0023314B" w:rsidRDefault="0023314B" w:rsidP="0023314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3314B">
        <w:rPr>
          <w:rFonts w:ascii="Times New Roman" w:hAnsi="Times New Roman" w:cs="Times New Roman"/>
          <w:spacing w:val="-9"/>
          <w:sz w:val="28"/>
          <w:szCs w:val="28"/>
        </w:rPr>
        <w:t>Способствовать  развитию навыков установления логики алгебраических задач, угадывания  корней полиномиальных алгебраических уравнений и неравенств;</w:t>
      </w:r>
    </w:p>
    <w:p w:rsidR="0023314B" w:rsidRPr="0023314B" w:rsidRDefault="0023314B" w:rsidP="0023314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3314B">
        <w:rPr>
          <w:rFonts w:ascii="Times New Roman" w:hAnsi="Times New Roman" w:cs="Times New Roman"/>
          <w:spacing w:val="-9"/>
          <w:sz w:val="28"/>
          <w:szCs w:val="28"/>
        </w:rPr>
        <w:t xml:space="preserve">Установить некоторые особенности решения алгебраических задач с параметрами, </w:t>
      </w:r>
      <w:r w:rsidRPr="0023314B">
        <w:rPr>
          <w:rFonts w:ascii="Times New Roman" w:hAnsi="Times New Roman" w:cs="Times New Roman"/>
          <w:spacing w:val="-9"/>
          <w:sz w:val="28"/>
          <w:szCs w:val="28"/>
        </w:rPr>
        <w:lastRenderedPageBreak/>
        <w:t>методов решения  рациональных алгебраических уравнений и неравенств,  рациональных алгебраических систем;</w:t>
      </w:r>
    </w:p>
    <w:p w:rsidR="0023314B" w:rsidRPr="0023314B" w:rsidRDefault="0023314B" w:rsidP="0023314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4B">
        <w:rPr>
          <w:rFonts w:ascii="Times New Roman" w:hAnsi="Times New Roman" w:cs="Times New Roman"/>
          <w:spacing w:val="-9"/>
          <w:sz w:val="28"/>
          <w:szCs w:val="28"/>
        </w:rPr>
        <w:t>Научить алгоритму деления с остатком, методу интервалов и схеме знаков квадратного трехчлена.</w:t>
      </w:r>
    </w:p>
    <w:p w:rsidR="0023314B" w:rsidRPr="0023314B" w:rsidRDefault="0023314B" w:rsidP="0023314B">
      <w:pPr>
        <w:shd w:val="clear" w:color="auto" w:fill="FFFFFF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4B">
        <w:rPr>
          <w:rFonts w:ascii="Times New Roman" w:hAnsi="Times New Roman" w:cs="Times New Roman"/>
          <w:sz w:val="28"/>
          <w:szCs w:val="28"/>
        </w:rPr>
        <w:t>Данная программа рассчитана на 70 часов для учащихся 10 – 11  классов. Запланированный данной программой для усвоения учащимися объём знаний необходим для овладения ими методами решения некоторых классов задач оптимизационного характера без применения средств дифференцированного исчисления (пусть и на интуитивном уровне).</w:t>
      </w:r>
    </w:p>
    <w:p w:rsidR="0023314B" w:rsidRPr="0023314B" w:rsidRDefault="0023314B" w:rsidP="0023314B">
      <w:pPr>
        <w:shd w:val="clear" w:color="auto" w:fill="FFFFFF"/>
        <w:ind w:right="28" w:firstLine="709"/>
        <w:jc w:val="both"/>
        <w:rPr>
          <w:rFonts w:ascii="Times New Roman" w:hAnsi="Times New Roman" w:cs="Times New Roman"/>
          <w:sz w:val="28"/>
        </w:rPr>
      </w:pPr>
      <w:r w:rsidRPr="0023314B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23314B">
        <w:rPr>
          <w:rFonts w:ascii="Times New Roman" w:hAnsi="Times New Roman" w:cs="Times New Roman"/>
          <w:sz w:val="28"/>
        </w:rPr>
        <w:t>элективного курса «</w:t>
      </w:r>
      <w:r w:rsidRPr="0023314B">
        <w:rPr>
          <w:rFonts w:ascii="Times New Roman" w:hAnsi="Times New Roman" w:cs="Times New Roman"/>
          <w:sz w:val="28"/>
          <w:szCs w:val="28"/>
        </w:rPr>
        <w:t>Алгебра плюс: Элементарная алгебра с точки зрения высшей математики</w:t>
      </w:r>
      <w:r w:rsidRPr="0023314B">
        <w:rPr>
          <w:rFonts w:ascii="Times New Roman" w:hAnsi="Times New Roman" w:cs="Times New Roman"/>
          <w:sz w:val="28"/>
        </w:rPr>
        <w:t>» рассчитана на учащихся 10 и 11 классов и предполагает согласно учебному базисному плану по 34 часа теоретических и практических занятий.</w:t>
      </w:r>
    </w:p>
    <w:p w:rsidR="0023314B" w:rsidRPr="0023314B" w:rsidRDefault="0023314B" w:rsidP="0023314B">
      <w:pPr>
        <w:tabs>
          <w:tab w:val="left" w:pos="0"/>
          <w:tab w:val="left" w:pos="426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4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3314B">
        <w:rPr>
          <w:rFonts w:ascii="Times New Roman" w:hAnsi="Times New Roman" w:cs="Times New Roman"/>
          <w:sz w:val="28"/>
          <w:szCs w:val="28"/>
        </w:rPr>
        <w:t xml:space="preserve">Рабочая программа  рассчитана на </w:t>
      </w:r>
      <w:r w:rsidRPr="0023314B">
        <w:rPr>
          <w:rFonts w:ascii="Times New Roman" w:hAnsi="Times New Roman" w:cs="Times New Roman"/>
          <w:bCs/>
          <w:iCs/>
          <w:sz w:val="28"/>
          <w:szCs w:val="28"/>
        </w:rPr>
        <w:t>34 часов</w:t>
      </w:r>
      <w:r w:rsidRPr="00233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314B">
        <w:rPr>
          <w:rFonts w:ascii="Times New Roman" w:hAnsi="Times New Roman" w:cs="Times New Roman"/>
          <w:sz w:val="28"/>
          <w:szCs w:val="28"/>
        </w:rPr>
        <w:t xml:space="preserve">в год в 10 классе, 1 час в неделю по учебному плану образовательного учреждения, предусматривает выполнение практической части курса:  3контрольных занятий и </w:t>
      </w:r>
      <w:r w:rsidRPr="0023314B">
        <w:rPr>
          <w:rFonts w:ascii="Times New Roman" w:hAnsi="Times New Roman" w:cs="Times New Roman"/>
          <w:bCs/>
          <w:iCs/>
          <w:sz w:val="28"/>
          <w:szCs w:val="28"/>
        </w:rPr>
        <w:t>34 часов</w:t>
      </w:r>
      <w:r w:rsidRPr="00233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314B">
        <w:rPr>
          <w:rFonts w:ascii="Times New Roman" w:hAnsi="Times New Roman" w:cs="Times New Roman"/>
          <w:sz w:val="28"/>
          <w:szCs w:val="28"/>
        </w:rPr>
        <w:t>в год в 11 классе, 1 час в неделю по учебному плану образовательного учреждения, предусматривает выполнение практической части курса: 3 контрольных занятия.</w:t>
      </w:r>
      <w:proofErr w:type="gramEnd"/>
    </w:p>
    <w:p w:rsidR="00774323" w:rsidRDefault="00774323"/>
    <w:sectPr w:rsidR="00774323" w:rsidSect="00233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14B"/>
    <w:rsid w:val="0023314B"/>
    <w:rsid w:val="006F1A2A"/>
    <w:rsid w:val="00774323"/>
    <w:rsid w:val="0091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2020-12-17T16:58:00Z</dcterms:created>
  <dcterms:modified xsi:type="dcterms:W3CDTF">2020-12-17T17:00:00Z</dcterms:modified>
</cp:coreProperties>
</file>