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14" w:rsidRPr="00AA2080" w:rsidRDefault="00765914" w:rsidP="00AA2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080">
        <w:rPr>
          <w:rFonts w:ascii="Times New Roman" w:hAnsi="Times New Roman"/>
          <w:b/>
          <w:sz w:val="24"/>
          <w:szCs w:val="24"/>
        </w:rPr>
        <w:t xml:space="preserve">Аннотация  </w:t>
      </w:r>
    </w:p>
    <w:p w:rsidR="00765914" w:rsidRPr="00AA2080" w:rsidRDefault="001C28E2" w:rsidP="00AA2080">
      <w:pPr>
        <w:spacing w:after="0" w:line="240" w:lineRule="auto"/>
        <w:jc w:val="center"/>
        <w:rPr>
          <w:rStyle w:val="a3"/>
          <w:rFonts w:ascii="Times New Roman" w:hAnsi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уровневой </w:t>
      </w:r>
      <w:r w:rsidR="00765914" w:rsidRPr="00AA2080">
        <w:rPr>
          <w:rFonts w:ascii="Times New Roman" w:hAnsi="Times New Roman"/>
          <w:b/>
          <w:sz w:val="24"/>
          <w:szCs w:val="24"/>
        </w:rPr>
        <w:t xml:space="preserve"> программе по литературному чтению для 1-</w:t>
      </w:r>
      <w:r w:rsidR="00765914" w:rsidRPr="00AA2080">
        <w:rPr>
          <w:rStyle w:val="a3"/>
          <w:rFonts w:ascii="Times New Roman" w:hAnsi="Times New Roman"/>
          <w:color w:val="000000"/>
          <w:sz w:val="24"/>
          <w:szCs w:val="24"/>
        </w:rPr>
        <w:t>4 классов</w:t>
      </w:r>
    </w:p>
    <w:p w:rsidR="00765914" w:rsidRPr="00AA2080" w:rsidRDefault="00AA2080" w:rsidP="00AA2080">
      <w:pPr>
        <w:tabs>
          <w:tab w:val="left" w:pos="43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80">
        <w:rPr>
          <w:rFonts w:ascii="Times New Roman" w:hAnsi="Times New Roman"/>
          <w:sz w:val="24"/>
          <w:szCs w:val="24"/>
        </w:rPr>
        <w:tab/>
      </w:r>
    </w:p>
    <w:p w:rsidR="00AA2080" w:rsidRPr="00AA2080" w:rsidRDefault="001C28E2" w:rsidP="00AA2080">
      <w:pPr>
        <w:spacing w:after="0" w:line="240" w:lineRule="auto"/>
        <w:ind w:right="5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Уровневая </w:t>
      </w:r>
      <w:r w:rsidR="00AA2080" w:rsidRPr="00AA2080">
        <w:rPr>
          <w:rFonts w:ascii="Times New Roman" w:hAnsi="Times New Roman"/>
          <w:sz w:val="24"/>
          <w:szCs w:val="24"/>
        </w:rPr>
        <w:t xml:space="preserve"> программа по учебному предмету  «Литературное чтение» для 1-4 классов разработана: </w:t>
      </w:r>
    </w:p>
    <w:p w:rsidR="00AA2080" w:rsidRPr="00AA2080" w:rsidRDefault="00AA2080" w:rsidP="00AA2080">
      <w:pPr>
        <w:spacing w:after="0" w:line="240" w:lineRule="auto"/>
        <w:ind w:right="5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2080">
        <w:rPr>
          <w:rFonts w:ascii="Times New Roman" w:hAnsi="Times New Roman"/>
          <w:b/>
          <w:i/>
          <w:sz w:val="24"/>
          <w:szCs w:val="24"/>
        </w:rPr>
        <w:t>в соответствии</w:t>
      </w:r>
      <w:r w:rsidRPr="00AA2080"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</w:t>
      </w:r>
      <w:r w:rsidR="00AB68DF">
        <w:rPr>
          <w:rFonts w:ascii="Times New Roman" w:hAnsi="Times New Roman"/>
          <w:sz w:val="24"/>
          <w:szCs w:val="24"/>
        </w:rPr>
        <w:t>ного курса литературного чтения;</w:t>
      </w:r>
      <w:r w:rsidRPr="00AA2080">
        <w:rPr>
          <w:rFonts w:ascii="Times New Roman" w:hAnsi="Times New Roman"/>
          <w:sz w:val="24"/>
          <w:szCs w:val="24"/>
        </w:rPr>
        <w:t xml:space="preserve"> </w:t>
      </w:r>
    </w:p>
    <w:p w:rsidR="00AA2080" w:rsidRPr="00AA2080" w:rsidRDefault="00AA2080" w:rsidP="00AA2080">
      <w:pPr>
        <w:spacing w:after="0" w:line="240" w:lineRule="auto"/>
        <w:ind w:right="5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2080">
        <w:rPr>
          <w:rFonts w:ascii="Times New Roman" w:hAnsi="Times New Roman"/>
          <w:b/>
          <w:i/>
          <w:sz w:val="24"/>
          <w:szCs w:val="24"/>
        </w:rPr>
        <w:t>на основе</w:t>
      </w:r>
      <w:r w:rsidRPr="00AA2080">
        <w:rPr>
          <w:rFonts w:ascii="Times New Roman" w:hAnsi="Times New Roman"/>
          <w:sz w:val="24"/>
          <w:szCs w:val="24"/>
        </w:rPr>
        <w:t xml:space="preserve"> примерной программы по учебным предметам «Начальная школа. В 2ч – 5е издание, - М.: Просвещение, 2011. - (Стандарты второго поколения)», учебной предметной программы «Литературное чтение: программа: 1-4 классы /Л.А. Ефросинина, М.И. Оморо</w:t>
      </w:r>
      <w:r w:rsidR="0084434A">
        <w:rPr>
          <w:rFonts w:ascii="Times New Roman" w:hAnsi="Times New Roman"/>
          <w:sz w:val="24"/>
          <w:szCs w:val="24"/>
        </w:rPr>
        <w:t>кова. - М: Вентана-Граф, 2012»</w:t>
      </w:r>
      <w:r w:rsidR="00AB68DF">
        <w:rPr>
          <w:rFonts w:ascii="Times New Roman" w:hAnsi="Times New Roman"/>
          <w:sz w:val="24"/>
          <w:szCs w:val="24"/>
        </w:rPr>
        <w:t>;</w:t>
      </w:r>
    </w:p>
    <w:p w:rsidR="00AA2080" w:rsidRPr="00AA2080" w:rsidRDefault="00AA2080" w:rsidP="00AA2080">
      <w:pPr>
        <w:spacing w:after="0" w:line="240" w:lineRule="auto"/>
        <w:ind w:right="51" w:firstLine="709"/>
        <w:contextualSpacing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A2080">
        <w:rPr>
          <w:rFonts w:ascii="Times New Roman" w:hAnsi="Times New Roman"/>
          <w:sz w:val="24"/>
          <w:szCs w:val="24"/>
        </w:rPr>
        <w:t xml:space="preserve"> </w:t>
      </w:r>
      <w:r w:rsidRPr="00AA2080">
        <w:rPr>
          <w:rFonts w:ascii="Times New Roman" w:hAnsi="Times New Roman"/>
          <w:b/>
          <w:bCs/>
          <w:i/>
          <w:sz w:val="24"/>
          <w:szCs w:val="24"/>
        </w:rPr>
        <w:t xml:space="preserve">с учётом рекомендаций </w:t>
      </w:r>
      <w:r w:rsidRPr="00AA2080">
        <w:rPr>
          <w:rStyle w:val="FontStyle21"/>
          <w:rFonts w:ascii="Times New Roman" w:hAnsi="Times New Roman" w:cs="Times New Roman"/>
          <w:sz w:val="24"/>
          <w:szCs w:val="24"/>
        </w:rPr>
        <w:t>инструктивно-методического письма ОГАОУ ДПО «Белгородский институт развития образования» «О преподавании предметов в начальной школе общеобразовательных организаций Белгородской области».</w:t>
      </w:r>
    </w:p>
    <w:p w:rsidR="00AA2080" w:rsidRDefault="00765914" w:rsidP="00AA2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80">
        <w:rPr>
          <w:rFonts w:ascii="Times New Roman" w:hAnsi="Times New Roman"/>
          <w:b/>
          <w:i/>
          <w:sz w:val="24"/>
          <w:szCs w:val="24"/>
        </w:rPr>
        <w:t xml:space="preserve">Основная цель </w:t>
      </w:r>
      <w:r w:rsidRPr="00AA2080">
        <w:rPr>
          <w:rFonts w:ascii="Times New Roman" w:hAnsi="Times New Roman"/>
          <w:sz w:val="24"/>
          <w:szCs w:val="24"/>
        </w:rPr>
        <w:t>курса литературного чтения –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– подробно, выборочно, сжато, т</w:t>
      </w:r>
      <w:r w:rsidR="00E67EF8" w:rsidRPr="00AA2080">
        <w:rPr>
          <w:rFonts w:ascii="Times New Roman" w:hAnsi="Times New Roman"/>
          <w:sz w:val="24"/>
          <w:szCs w:val="24"/>
        </w:rPr>
        <w:t>ворчески с изменением ситуации.</w:t>
      </w:r>
    </w:p>
    <w:p w:rsidR="00AA2080" w:rsidRDefault="00AA2080" w:rsidP="00AA2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80">
        <w:rPr>
          <w:rFonts w:ascii="Times New Roman" w:hAnsi="Times New Roman"/>
          <w:sz w:val="24"/>
          <w:szCs w:val="24"/>
        </w:rPr>
        <w:t>Предмет «Литературное чтение» изучается в начальной школе с 1 по 3 класс из расчёта 4 часа в неделю, в 4 классе – 3 часа, при 33 учебных неделях в 1 классе, 34 учебных неделях во 2-4 классах. Общее количество учебных часов за четыре года обучения – 506.</w:t>
      </w:r>
    </w:p>
    <w:p w:rsidR="005C7652" w:rsidRPr="005C7652" w:rsidRDefault="005C7652" w:rsidP="00AA2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80">
        <w:rPr>
          <w:rFonts w:ascii="Times New Roman" w:hAnsi="Times New Roman"/>
          <w:iCs/>
          <w:sz w:val="24"/>
          <w:szCs w:val="24"/>
        </w:rPr>
        <w:t xml:space="preserve">В </w:t>
      </w:r>
      <w:r w:rsidRPr="00AA2080">
        <w:rPr>
          <w:rFonts w:ascii="Times New Roman" w:hAnsi="Times New Roman"/>
          <w:bCs/>
          <w:iCs/>
          <w:sz w:val="24"/>
          <w:szCs w:val="24"/>
        </w:rPr>
        <w:t>1 класс</w:t>
      </w:r>
      <w:r w:rsidRPr="005C7652">
        <w:rPr>
          <w:rFonts w:ascii="Times New Roman" w:hAnsi="Times New Roman"/>
          <w:bCs/>
          <w:iCs/>
          <w:sz w:val="24"/>
          <w:szCs w:val="24"/>
        </w:rPr>
        <w:t>е</w:t>
      </w:r>
      <w:r w:rsidRPr="005C7652">
        <w:rPr>
          <w:rFonts w:ascii="Times New Roman" w:hAnsi="Times New Roman"/>
          <w:iCs/>
          <w:sz w:val="24"/>
          <w:szCs w:val="24"/>
        </w:rPr>
        <w:t xml:space="preserve"> – 132 часа  из них 92 часа на обучение чтению и </w:t>
      </w:r>
      <w:r>
        <w:rPr>
          <w:rFonts w:ascii="Times New Roman" w:hAnsi="Times New Roman"/>
          <w:iCs/>
          <w:sz w:val="24"/>
          <w:szCs w:val="24"/>
        </w:rPr>
        <w:t>40 часов литературного чтения</w:t>
      </w:r>
      <w:r w:rsidRPr="005C7652">
        <w:rPr>
          <w:rFonts w:ascii="Times New Roman" w:hAnsi="Times New Roman"/>
          <w:iCs/>
          <w:sz w:val="24"/>
          <w:szCs w:val="24"/>
        </w:rPr>
        <w:t>, во</w:t>
      </w:r>
      <w:r w:rsidR="00FA65CB">
        <w:rPr>
          <w:rFonts w:ascii="Times New Roman" w:hAnsi="Times New Roman"/>
          <w:iCs/>
          <w:sz w:val="24"/>
          <w:szCs w:val="24"/>
        </w:rPr>
        <w:t xml:space="preserve"> 2</w:t>
      </w:r>
      <w:r w:rsidR="002C1C6E">
        <w:rPr>
          <w:rFonts w:ascii="Times New Roman" w:hAnsi="Times New Roman"/>
          <w:iCs/>
          <w:sz w:val="24"/>
          <w:szCs w:val="24"/>
        </w:rPr>
        <w:t xml:space="preserve"> -3 классах</w:t>
      </w:r>
      <w:r w:rsidR="00FA65CB">
        <w:rPr>
          <w:rFonts w:ascii="Times New Roman" w:hAnsi="Times New Roman"/>
          <w:iCs/>
          <w:sz w:val="24"/>
          <w:szCs w:val="24"/>
        </w:rPr>
        <w:t xml:space="preserve"> –</w:t>
      </w:r>
      <w:r>
        <w:rPr>
          <w:rFonts w:ascii="Times New Roman" w:hAnsi="Times New Roman"/>
          <w:iCs/>
          <w:sz w:val="24"/>
          <w:szCs w:val="24"/>
        </w:rPr>
        <w:t xml:space="preserve"> 136 часов</w:t>
      </w:r>
      <w:r w:rsidR="008340D1">
        <w:rPr>
          <w:rFonts w:ascii="Times New Roman" w:hAnsi="Times New Roman"/>
          <w:iCs/>
          <w:sz w:val="24"/>
          <w:szCs w:val="24"/>
        </w:rPr>
        <w:t>, в</w:t>
      </w:r>
      <w:r w:rsidR="002C1C6E">
        <w:rPr>
          <w:rFonts w:ascii="Times New Roman" w:hAnsi="Times New Roman"/>
          <w:iCs/>
          <w:sz w:val="24"/>
          <w:szCs w:val="24"/>
        </w:rPr>
        <w:t xml:space="preserve"> 4 классе - </w:t>
      </w:r>
      <w:r w:rsidR="00FA65CB">
        <w:rPr>
          <w:rFonts w:ascii="Times New Roman" w:hAnsi="Times New Roman"/>
          <w:iCs/>
          <w:sz w:val="24"/>
          <w:szCs w:val="24"/>
        </w:rPr>
        <w:t xml:space="preserve"> </w:t>
      </w:r>
      <w:r w:rsidR="008340D1">
        <w:rPr>
          <w:rFonts w:ascii="Times New Roman" w:hAnsi="Times New Roman"/>
          <w:iCs/>
          <w:sz w:val="24"/>
          <w:szCs w:val="24"/>
        </w:rPr>
        <w:t>102 часа.</w:t>
      </w:r>
    </w:p>
    <w:p w:rsidR="005C7652" w:rsidRPr="007A74D4" w:rsidRDefault="005C7652" w:rsidP="007A74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4D4">
        <w:rPr>
          <w:rFonts w:ascii="Times New Roman" w:hAnsi="Times New Roman"/>
          <w:sz w:val="24"/>
          <w:szCs w:val="24"/>
        </w:rPr>
        <w:t>Реализация программы предполагает проведение к</w:t>
      </w:r>
      <w:r w:rsidR="007A74D4" w:rsidRPr="007A74D4">
        <w:rPr>
          <w:rFonts w:ascii="Times New Roman" w:hAnsi="Times New Roman"/>
          <w:sz w:val="24"/>
          <w:szCs w:val="24"/>
        </w:rPr>
        <w:t>онтрольных  работ</w:t>
      </w:r>
      <w:r w:rsidR="007A74D4">
        <w:rPr>
          <w:rFonts w:ascii="Times New Roman" w:hAnsi="Times New Roman"/>
          <w:sz w:val="24"/>
          <w:szCs w:val="24"/>
        </w:rPr>
        <w:t>:</w:t>
      </w:r>
      <w:r w:rsidR="007A74D4" w:rsidRPr="007A74D4">
        <w:rPr>
          <w:rFonts w:ascii="Times New Roman" w:hAnsi="Times New Roman"/>
          <w:sz w:val="24"/>
          <w:szCs w:val="24"/>
        </w:rPr>
        <w:t xml:space="preserve"> </w:t>
      </w:r>
      <w:r w:rsidRPr="007A74D4">
        <w:rPr>
          <w:rFonts w:ascii="Times New Roman" w:hAnsi="Times New Roman"/>
          <w:sz w:val="24"/>
          <w:szCs w:val="24"/>
        </w:rPr>
        <w:t>во 2 классе - 4, в 3</w:t>
      </w:r>
      <w:r w:rsidR="007A74D4">
        <w:rPr>
          <w:rFonts w:ascii="Times New Roman" w:hAnsi="Times New Roman"/>
          <w:sz w:val="24"/>
          <w:szCs w:val="24"/>
        </w:rPr>
        <w:t xml:space="preserve"> - </w:t>
      </w:r>
      <w:r w:rsidR="007A74D4" w:rsidRPr="007A74D4">
        <w:rPr>
          <w:rFonts w:ascii="Times New Roman" w:hAnsi="Times New Roman"/>
          <w:sz w:val="24"/>
          <w:szCs w:val="24"/>
        </w:rPr>
        <w:t xml:space="preserve">4 классах </w:t>
      </w:r>
      <w:r w:rsidR="007A74D4">
        <w:rPr>
          <w:rFonts w:ascii="Times New Roman" w:hAnsi="Times New Roman"/>
          <w:sz w:val="24"/>
          <w:szCs w:val="24"/>
        </w:rPr>
        <w:t>–</w:t>
      </w:r>
      <w:r w:rsidR="007A74D4" w:rsidRPr="007A74D4">
        <w:rPr>
          <w:rFonts w:ascii="Times New Roman" w:hAnsi="Times New Roman"/>
          <w:sz w:val="24"/>
          <w:szCs w:val="24"/>
        </w:rPr>
        <w:t xml:space="preserve"> 8</w:t>
      </w:r>
      <w:r w:rsidR="007A74D4">
        <w:rPr>
          <w:rFonts w:ascii="Times New Roman" w:hAnsi="Times New Roman"/>
          <w:sz w:val="24"/>
          <w:szCs w:val="24"/>
        </w:rPr>
        <w:t>.  В</w:t>
      </w:r>
      <w:r w:rsidRPr="007A74D4">
        <w:rPr>
          <w:rFonts w:ascii="Times New Roman" w:hAnsi="Times New Roman"/>
          <w:sz w:val="24"/>
          <w:szCs w:val="24"/>
        </w:rPr>
        <w:t>сего на уровне начального образования – 20 контрольных  работ</w:t>
      </w:r>
      <w:r w:rsidR="007A74D4" w:rsidRPr="007A74D4">
        <w:rPr>
          <w:rFonts w:ascii="Times New Roman" w:hAnsi="Times New Roman"/>
          <w:sz w:val="24"/>
          <w:szCs w:val="24"/>
        </w:rPr>
        <w:t>.</w:t>
      </w:r>
    </w:p>
    <w:p w:rsidR="00765914" w:rsidRDefault="00765914" w:rsidP="00765914">
      <w:pPr>
        <w:pStyle w:val="30"/>
        <w:keepNext/>
        <w:keepLines/>
        <w:shd w:val="clear" w:color="auto" w:fill="auto"/>
        <w:spacing w:before="0"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Учебно-методический комплект по </w:t>
      </w:r>
      <w:r w:rsidRPr="00765914">
        <w:rPr>
          <w:rFonts w:ascii="Times New Roman" w:hAnsi="Times New Roman"/>
          <w:sz w:val="24"/>
          <w:szCs w:val="24"/>
        </w:rPr>
        <w:t>литературному чтению для 1-</w:t>
      </w:r>
      <w:r w:rsidRPr="00765914">
        <w:rPr>
          <w:rStyle w:val="a3"/>
          <w:rFonts w:ascii="Times New Roman" w:hAnsi="Times New Roman"/>
          <w:b/>
          <w:color w:val="000000"/>
          <w:sz w:val="24"/>
          <w:szCs w:val="24"/>
        </w:rPr>
        <w:t>4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B42">
        <w:rPr>
          <w:rFonts w:ascii="Times New Roman" w:hAnsi="Times New Roman"/>
          <w:sz w:val="24"/>
          <w:szCs w:val="24"/>
        </w:rPr>
        <w:t>включает:</w:t>
      </w:r>
    </w:p>
    <w:p w:rsidR="00AE0C09" w:rsidRDefault="00AE0C09" w:rsidP="00AE0C09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Л.А., Оморокова М.И. Литературное чтение: 1 класс: учебник для учащихся общеобразовательных учреждений/ Н.Ф. Виноградова. – М.: Вентана-Граф, 2012.</w:t>
      </w:r>
    </w:p>
    <w:p w:rsidR="00AE0C09" w:rsidRDefault="00AE0C09" w:rsidP="00AE0C09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 Учебная хрестоматия «Литературное чтение. 1 класс.      Уроки слушания: учебник для учащихся общеобразовательных   учреждений – М.: Вентана-Граф, 2012.</w:t>
      </w:r>
    </w:p>
    <w:p w:rsidR="00AE0C09" w:rsidRDefault="00AE0C09" w:rsidP="00AE0C09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Л.А., Оморокова М.И. Литературное чтение: уроки слушания: рабочая тетрадь для учащихся 1 класса общеобразовательных организаций / Н. Ф. Виноградова. – М.: Вентана-Граф, 2015.</w:t>
      </w:r>
    </w:p>
    <w:p w:rsidR="00AE0C09" w:rsidRDefault="00AE0C09" w:rsidP="00AE0C09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Л.А., Оморокова М.И. Литературное чтение: рабочая тетрадь для учащихся 1 класса общеобразовательных организаций / Н. Ф. Виноградова. – М.: Вентана-Граф, 2015.</w:t>
      </w:r>
    </w:p>
    <w:p w:rsidR="00AE0C09" w:rsidRDefault="00AE0C09" w:rsidP="00AE0C09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 Литературное чтение: 2 класс: учебник для учащихся   общеобразовательных учреждений: в 2 ч./ Н.Ф. Виноградова – 5-е изд., дораб. – М.: Вентана-Граф, 2012.</w:t>
      </w:r>
    </w:p>
    <w:p w:rsidR="00AE0C09" w:rsidRPr="00AE0C09" w:rsidRDefault="00AE0C09" w:rsidP="00AE0C09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 Литературное чтение: 2 класс: рабочая тетрадь №1, № 2 для учащихся общеобразовательных организаций/ Н.Ф. Виноградова – 5-е изд., дораб. – М.: Вентана-Граф, 2015.</w:t>
      </w:r>
    </w:p>
    <w:p w:rsidR="00AE0C09" w:rsidRPr="00AE0C09" w:rsidRDefault="00AE0C09" w:rsidP="00AE0C0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lastRenderedPageBreak/>
        <w:t>Ефросинина Л.А. Литературное чтение: учебная хрестоматия: 2 класс: учебник для учащихся общеобразовательных   учреждений: в 2 ч./ Н.Ф. Виноградова – 5-е изд., дораб. – М.: Вентана-Граф, 2012.</w:t>
      </w:r>
    </w:p>
    <w:p w:rsidR="00AE0C09" w:rsidRPr="00AE0C09" w:rsidRDefault="00AE0C09" w:rsidP="00AE0C0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Л.А., Оморокова М.И. Литературное чтение: 3 класс: учебник для учащихся общеобразовательных учреждений: в 2 ч./ Н.Ф. Виноградова, Г. С. Калинова. - 2-е изд., дораб. - М.: Вентана-Граф, 2012.</w:t>
      </w:r>
    </w:p>
    <w:p w:rsidR="00AE0C09" w:rsidRPr="00AE0C09" w:rsidRDefault="00AE0C09" w:rsidP="00AE0C0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Л.А., Оморокова М.И. Литературное чтение: 3 класс: рабочая тетрадь для учащихся общеобразовательных организаций: №1, №2 / Н.Ф. Виноградова, Г. С. Калинова. - 3-е изд., дораб. - М.: Вентана-Граф, 2015.</w:t>
      </w:r>
    </w:p>
    <w:p w:rsidR="00AE0C09" w:rsidRPr="00AE0C09" w:rsidRDefault="00AE0C09" w:rsidP="00AE0C0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 Литературное чтение: учебная хрестоматия: 3 класс: учебник для учащихся общеобразовательных   учреждений: в 2 ч./ Н.Ф. Виноградова – 5-е изд., дораб. – М.: Вентана-Граф, 2012.</w:t>
      </w:r>
    </w:p>
    <w:p w:rsidR="00AE0C09" w:rsidRPr="00AE0C09" w:rsidRDefault="00AE0C09" w:rsidP="00AE0C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Л.А., Оморокова М.И. Литературное чтение: 4 класс: учебник для учащихся общеобразовательных учреждений: в 2 ч. / Н. Ф. Виноградова, Г. С. Калинова. - 3-е изд., дораб. - М.: Вентана- Граф, 2013.</w:t>
      </w:r>
    </w:p>
    <w:p w:rsidR="00AE0C09" w:rsidRPr="00AE0C09" w:rsidRDefault="00AE0C09" w:rsidP="00AE0C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Л.А., Оморокова М.И. Литературное чтение: 4 класс: рабочая тетрадь №1, №2 для учащихся общеобразовательных организаций/ Н. Ф. Виноградова, Г. С. Калинова. - 4-е изд., дораб. - М.: Вентана - Граф, 2015.</w:t>
      </w:r>
    </w:p>
    <w:p w:rsidR="00AE0C09" w:rsidRPr="00AE0C09" w:rsidRDefault="00AE0C09" w:rsidP="00AE0C0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Ефросинина Л.А. Литературное чтение: учебная хрестоматия: 4 класс: учебник для учащихся общеобразовательных   учреждений: в 2 ч./ Н.Ф. Виноградова – 5-е изд., дораб. – М.: Вентана-Граф, 2012.</w:t>
      </w:r>
    </w:p>
    <w:p w:rsidR="00AE0C09" w:rsidRPr="00AE0C09" w:rsidRDefault="00AE0C09" w:rsidP="00AE0C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Литературное чтение: программа: 1-4 классы/ Л.А. Ефросинина, М.И. Оморокова. – М.: Вентана - Граф, 2012. </w:t>
      </w:r>
    </w:p>
    <w:p w:rsidR="00AE0C09" w:rsidRPr="00AE0C09" w:rsidRDefault="00AE0C09" w:rsidP="00AE0C09">
      <w:pPr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2ч. Ч. 1. – 5-е изд., перераб. – М.: Просвещение, 2011 г. (Стандарты второго поколения).</w:t>
      </w:r>
    </w:p>
    <w:p w:rsidR="00AE0C09" w:rsidRPr="00AE0C09" w:rsidRDefault="00AE0C09" w:rsidP="00AE0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  Логинова О.Б. «Мои достижения. Итоговые комплексные работы. 1,2,3,4 класс / О.Б. Логинова, С.Г. Яковлева; под ред. О.Б. Логиновой. – 2-е изд. – М.: Просвещение, 2014, 20 отд. л. ил. + Прил. – (Стандарты второго поколения).</w:t>
      </w:r>
    </w:p>
    <w:p w:rsidR="00AE0C09" w:rsidRPr="00AE0C09" w:rsidRDefault="00AE0C09" w:rsidP="00AE0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  Литературное чтение: 1 класс: методическое пособие/Л.А. Ефросинина. – 2-е изд., дораб – М.: Вентана – Граф, 2012.</w:t>
      </w:r>
    </w:p>
    <w:p w:rsidR="00AE0C09" w:rsidRPr="00AE0C09" w:rsidRDefault="00AE0C09" w:rsidP="00AE0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  Литературное чтение: уроки слушания: 1 класс: методическое пособие/Л.А. Ефросинина. – 4-е изд., дораб – М.: Вентана – Граф, 2011.</w:t>
      </w:r>
    </w:p>
    <w:p w:rsidR="00AE0C09" w:rsidRPr="00AE0C09" w:rsidRDefault="00AE0C09" w:rsidP="00AE0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  Литературное чтение: 2 класс: методическое пособие/Л.А. Ефросинина. – 3-е изд., дораб – М.: Вентана – Граф, 2013.</w:t>
      </w:r>
    </w:p>
    <w:p w:rsidR="00AE0C09" w:rsidRPr="00AE0C09" w:rsidRDefault="00AE0C09" w:rsidP="00AE0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  Литературное чтение: 3 класс: методическое пособие/Л.А. Ефросинина. – 3-е изд., дораб – М.: Вентана – Граф, 2014.</w:t>
      </w:r>
    </w:p>
    <w:p w:rsidR="00AE0C09" w:rsidRPr="00AE0C09" w:rsidRDefault="00AE0C09" w:rsidP="00AE0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  Литературное чтение: 4 класс: методическое пособие/Л.А. Ефросинина. – 3-е изд., дораб – М.: Вентана – Граф, 2014.</w:t>
      </w:r>
    </w:p>
    <w:p w:rsidR="00AE0C09" w:rsidRPr="00AE0C09" w:rsidRDefault="00AE0C09" w:rsidP="00AE0C0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E0C09">
        <w:rPr>
          <w:rFonts w:ascii="Times New Roman" w:hAnsi="Times New Roman"/>
          <w:sz w:val="24"/>
          <w:szCs w:val="24"/>
        </w:rPr>
        <w:t xml:space="preserve">  Книгочей: словарь-справочник по литературному чтению: 1-4 классы: для младших школьников/Л.А. Ефросинина. – М.: Вентана – Граф, 2011.</w:t>
      </w:r>
    </w:p>
    <w:p w:rsidR="002C1C6E" w:rsidRPr="002C1C6E" w:rsidRDefault="002C1C6E" w:rsidP="002C1C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C6E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2ч. Ч. 1. – 5-е изд., перераб. – М.: Просвещение, 2011 г. (Стандарты второго поколения).</w:t>
      </w:r>
    </w:p>
    <w:p w:rsidR="00765914" w:rsidRPr="002C1C6E" w:rsidRDefault="002C1C6E" w:rsidP="002C1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C6E">
        <w:rPr>
          <w:rFonts w:ascii="Times New Roman" w:hAnsi="Times New Roman"/>
          <w:sz w:val="24"/>
          <w:szCs w:val="24"/>
        </w:rPr>
        <w:t>Логинова О.Б. «Мои достижения. Итоговые комплексные работы. 1,2,3,4 класс / О.Б.</w:t>
      </w:r>
      <w:r w:rsidR="007A74D4">
        <w:rPr>
          <w:rFonts w:ascii="Times New Roman" w:hAnsi="Times New Roman"/>
          <w:sz w:val="24"/>
          <w:szCs w:val="24"/>
        </w:rPr>
        <w:t xml:space="preserve"> </w:t>
      </w:r>
      <w:r w:rsidRPr="002C1C6E">
        <w:rPr>
          <w:rFonts w:ascii="Times New Roman" w:hAnsi="Times New Roman"/>
          <w:sz w:val="24"/>
          <w:szCs w:val="24"/>
        </w:rPr>
        <w:t>Логинова, С.Г.</w:t>
      </w:r>
      <w:r w:rsidR="007A74D4">
        <w:rPr>
          <w:rFonts w:ascii="Times New Roman" w:hAnsi="Times New Roman"/>
          <w:sz w:val="24"/>
          <w:szCs w:val="24"/>
        </w:rPr>
        <w:t xml:space="preserve"> </w:t>
      </w:r>
      <w:r w:rsidRPr="002C1C6E">
        <w:rPr>
          <w:rFonts w:ascii="Times New Roman" w:hAnsi="Times New Roman"/>
          <w:sz w:val="24"/>
          <w:szCs w:val="24"/>
        </w:rPr>
        <w:t>Яковлева; под ред. О.Б.</w:t>
      </w:r>
      <w:r w:rsidR="007A74D4">
        <w:rPr>
          <w:rFonts w:ascii="Times New Roman" w:hAnsi="Times New Roman"/>
          <w:sz w:val="24"/>
          <w:szCs w:val="24"/>
        </w:rPr>
        <w:t xml:space="preserve"> </w:t>
      </w:r>
      <w:r w:rsidR="00A03A0E">
        <w:rPr>
          <w:rFonts w:ascii="Times New Roman" w:hAnsi="Times New Roman"/>
          <w:sz w:val="24"/>
          <w:szCs w:val="24"/>
        </w:rPr>
        <w:t>Логиновой. – 5</w:t>
      </w:r>
      <w:r w:rsidRPr="002C1C6E">
        <w:rPr>
          <w:rFonts w:ascii="Times New Roman" w:hAnsi="Times New Roman"/>
          <w:sz w:val="24"/>
          <w:szCs w:val="24"/>
        </w:rPr>
        <w:t>-е изд. – М.: Просвещен</w:t>
      </w:r>
      <w:r>
        <w:rPr>
          <w:rFonts w:ascii="Times New Roman" w:hAnsi="Times New Roman"/>
          <w:sz w:val="24"/>
          <w:szCs w:val="24"/>
        </w:rPr>
        <w:t>ие, 2015</w:t>
      </w:r>
      <w:r w:rsidRPr="002C1C6E">
        <w:rPr>
          <w:rFonts w:ascii="Times New Roman" w:hAnsi="Times New Roman"/>
          <w:sz w:val="24"/>
          <w:szCs w:val="24"/>
        </w:rPr>
        <w:t>, 20 отд. л. ил. + Прил. – (Стандарты второго поколения).</w:t>
      </w:r>
    </w:p>
    <w:p w:rsidR="005C7652" w:rsidRPr="00E55E83" w:rsidRDefault="005C7652" w:rsidP="005C76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C0330">
        <w:rPr>
          <w:rFonts w:ascii="Times New Roman" w:hAnsi="Times New Roman"/>
          <w:bCs/>
          <w:color w:val="000000"/>
          <w:spacing w:val="1"/>
          <w:sz w:val="24"/>
          <w:szCs w:val="24"/>
        </w:rPr>
        <w:t>Обучение проводится с использованием платформы информационно-образовательного портала «Сетевой класс Белогорье», а так же порталов Федерального центра информационно-образовательных ресурсов (ФЦИОР) и «Единая коллекция цифровых образовательных ресурсов».</w:t>
      </w:r>
    </w:p>
    <w:p w:rsidR="005C1EB6" w:rsidRPr="004F3D15" w:rsidRDefault="005C1EB6" w:rsidP="004F3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C1EB6" w:rsidRPr="004F3D15" w:rsidSect="0009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254C"/>
    <w:multiLevelType w:val="hybridMultilevel"/>
    <w:tmpl w:val="91968F9A"/>
    <w:lvl w:ilvl="0" w:tplc="7EE20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AC784A"/>
    <w:multiLevelType w:val="hybridMultilevel"/>
    <w:tmpl w:val="2F04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F72D3"/>
    <w:multiLevelType w:val="hybridMultilevel"/>
    <w:tmpl w:val="49C0B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11F5"/>
    <w:rsid w:val="0009462C"/>
    <w:rsid w:val="001C28E2"/>
    <w:rsid w:val="002C1C6E"/>
    <w:rsid w:val="003C0330"/>
    <w:rsid w:val="004F3D15"/>
    <w:rsid w:val="005011F5"/>
    <w:rsid w:val="00504D9B"/>
    <w:rsid w:val="005C1EB6"/>
    <w:rsid w:val="005C7652"/>
    <w:rsid w:val="00765914"/>
    <w:rsid w:val="007A74D4"/>
    <w:rsid w:val="007C22C8"/>
    <w:rsid w:val="008340D1"/>
    <w:rsid w:val="0084434A"/>
    <w:rsid w:val="00891E30"/>
    <w:rsid w:val="00A03A0E"/>
    <w:rsid w:val="00AA2080"/>
    <w:rsid w:val="00AB68DF"/>
    <w:rsid w:val="00AE0C09"/>
    <w:rsid w:val="00C61F8B"/>
    <w:rsid w:val="00CD7B3B"/>
    <w:rsid w:val="00E67EF8"/>
    <w:rsid w:val="00F83B1C"/>
    <w:rsid w:val="00FA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5914"/>
    <w:rPr>
      <w:b/>
      <w:bCs/>
    </w:rPr>
  </w:style>
  <w:style w:type="character" w:customStyle="1" w:styleId="3">
    <w:name w:val="Заголовок №3_"/>
    <w:link w:val="30"/>
    <w:rsid w:val="00765914"/>
    <w:rPr>
      <w:rFonts w:ascii="Arial" w:eastAsia="Arial" w:hAnsi="Arial"/>
      <w:b/>
      <w:bCs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765914"/>
    <w:pPr>
      <w:widowControl w:val="0"/>
      <w:shd w:val="clear" w:color="auto" w:fill="FFFFFF"/>
      <w:spacing w:before="1680" w:after="120" w:line="0" w:lineRule="atLeast"/>
      <w:jc w:val="center"/>
      <w:outlineLvl w:val="2"/>
    </w:pPr>
    <w:rPr>
      <w:rFonts w:ascii="Arial" w:eastAsia="Arial" w:hAnsi="Arial"/>
      <w:b/>
      <w:bCs/>
      <w:sz w:val="21"/>
      <w:szCs w:val="21"/>
      <w:shd w:val="clear" w:color="auto" w:fill="FFFFFF"/>
    </w:rPr>
  </w:style>
  <w:style w:type="character" w:customStyle="1" w:styleId="FontStyle21">
    <w:name w:val="Font Style21"/>
    <w:rsid w:val="00AA2080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2019-11-01T02:30:00Z</dcterms:created>
  <dcterms:modified xsi:type="dcterms:W3CDTF">2020-01-05T11:16:00Z</dcterms:modified>
</cp:coreProperties>
</file>