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BB" w:rsidRDefault="00C43153" w:rsidP="00C4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</w:t>
      </w:r>
    </w:p>
    <w:p w:rsidR="007C02B0" w:rsidRDefault="00C43153" w:rsidP="00D8478F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на уровень начального общего образования обучающихся с умственной отсталостью </w:t>
      </w:r>
      <w:r w:rsidR="007C02B0">
        <w:rPr>
          <w:rFonts w:ascii="Times New Roman" w:hAnsi="Times New Roman" w:cs="Times New Roman"/>
          <w:sz w:val="28"/>
          <w:szCs w:val="28"/>
        </w:rPr>
        <w:t>(интеллектуальными нарушениями),</w:t>
      </w:r>
    </w:p>
    <w:p w:rsidR="00C43153" w:rsidRDefault="007C02B0" w:rsidP="007C0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  <w:r w:rsidR="0065323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43153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C43153"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 w:rsidR="00C43153"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C43153" w:rsidRDefault="00C43153" w:rsidP="00D8478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C43153" w:rsidRDefault="00C43153" w:rsidP="00D8478F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C43153" w:rsidRDefault="00C43153" w:rsidP="00D8478F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C43153" w:rsidRPr="00C43153" w:rsidRDefault="00C43153" w:rsidP="00D8478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следующей</w:t>
      </w:r>
      <w:r w:rsidRPr="00C43153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C43153" w:rsidRDefault="00C43153" w:rsidP="00D84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 xml:space="preserve">приобщение к музыкальной культуре учащихся с умственной отсталостью (интеллектуальными нарушениями) как к неотъемлемой части духовной культуры. </w:t>
      </w:r>
    </w:p>
    <w:p w:rsidR="00C43153" w:rsidRDefault="00C43153" w:rsidP="00D8478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43153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C43153" w:rsidRDefault="00C43153" w:rsidP="00D847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C43153">
        <w:rPr>
          <w:rFonts w:ascii="Times New Roman" w:hAnsi="Times New Roman" w:cs="Times New Roman"/>
          <w:sz w:val="28"/>
          <w:szCs w:val="28"/>
        </w:rPr>
        <w:t>слушательскими</w:t>
      </w:r>
      <w:proofErr w:type="spellEnd"/>
      <w:r w:rsidRPr="00C43153">
        <w:rPr>
          <w:rFonts w:ascii="Times New Roman" w:hAnsi="Times New Roman" w:cs="Times New Roman"/>
          <w:sz w:val="28"/>
          <w:szCs w:val="28"/>
        </w:rPr>
        <w:t xml:space="preserve"> и доступ</w:t>
      </w:r>
      <w:r>
        <w:rPr>
          <w:rFonts w:ascii="Times New Roman" w:hAnsi="Times New Roman" w:cs="Times New Roman"/>
          <w:sz w:val="28"/>
          <w:szCs w:val="28"/>
        </w:rPr>
        <w:t>ными исполнительскими умениями);</w:t>
      </w:r>
    </w:p>
    <w:p w:rsidR="00C43153" w:rsidRDefault="00C43153" w:rsidP="00D847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</w:t>
      </w:r>
      <w:r>
        <w:rPr>
          <w:rFonts w:ascii="Times New Roman" w:hAnsi="Times New Roman" w:cs="Times New Roman"/>
          <w:sz w:val="28"/>
          <w:szCs w:val="28"/>
        </w:rPr>
        <w:t>тельной музыкально деятельности;</w:t>
      </w:r>
    </w:p>
    <w:p w:rsidR="00C43153" w:rsidRDefault="00C43153" w:rsidP="00D847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 xml:space="preserve">развитие восприятия, в том числе восприятия музыки, мыслительных процессов, певческого голоса, творческих </w:t>
      </w:r>
      <w:r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C43153" w:rsidRDefault="00C43153" w:rsidP="00D847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приобщение к культурной среде, дающей учащемуся впечатления от музыкального искусства, формирование стремления и привычки к слушанию музыки, посещению концертов, самостоятельно</w:t>
      </w:r>
      <w:r>
        <w:rPr>
          <w:rFonts w:ascii="Times New Roman" w:hAnsi="Times New Roman" w:cs="Times New Roman"/>
          <w:sz w:val="28"/>
          <w:szCs w:val="28"/>
        </w:rPr>
        <w:t>й музыкальной деятельности;</w:t>
      </w:r>
    </w:p>
    <w:p w:rsidR="00C43153" w:rsidRPr="00C43153" w:rsidRDefault="00C43153" w:rsidP="00D847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праздника.</w:t>
      </w:r>
    </w:p>
    <w:sectPr w:rsidR="00C43153" w:rsidRPr="00C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ED1"/>
    <w:multiLevelType w:val="hybridMultilevel"/>
    <w:tmpl w:val="DEDEAB0A"/>
    <w:lvl w:ilvl="0" w:tplc="29B45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53"/>
    <w:rsid w:val="005200BB"/>
    <w:rsid w:val="0065323E"/>
    <w:rsid w:val="007C02B0"/>
    <w:rsid w:val="00C43153"/>
    <w:rsid w:val="00D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D3A1-C845-4962-A40A-9505653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2008-08-11T20:20:00Z</cp:lastPrinted>
  <dcterms:created xsi:type="dcterms:W3CDTF">2008-08-11T21:57:00Z</dcterms:created>
  <dcterms:modified xsi:type="dcterms:W3CDTF">2008-08-11T20:21:00Z</dcterms:modified>
</cp:coreProperties>
</file>