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A" w:rsidRDefault="003B468A" w:rsidP="003B4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481843"/>
            <wp:effectExtent l="19050" t="0" r="2540" b="0"/>
            <wp:docPr id="1" name="Рисунок 1" descr="C:\Users\Елезавета\Desktop\CCF09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завета\Desktop\CCF09012020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50C8D" w:rsidRPr="00E63B86" w:rsidRDefault="003B468A" w:rsidP="003B4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950C8D" w:rsidRPr="00E63B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50C8D" w:rsidRPr="00950C8D" w:rsidRDefault="00950C8D" w:rsidP="00950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CE39A7">
        <w:rPr>
          <w:rFonts w:ascii="Times New Roman" w:hAnsi="Times New Roman" w:cs="Times New Roman"/>
          <w:color w:val="000000"/>
          <w:sz w:val="28"/>
          <w:szCs w:val="28"/>
        </w:rPr>
        <w:t xml:space="preserve"> для 8-9 классов</w:t>
      </w:r>
      <w:r w:rsidRPr="0082060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предмету «</w:t>
      </w:r>
      <w:r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разработана</w:t>
      </w:r>
      <w:r w:rsidRPr="0082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950C8D">
        <w:rPr>
          <w:rFonts w:ascii="Times New Roman" w:eastAsia="Times New Roman" w:hAnsi="Times New Roman" w:cs="Times New Roman"/>
          <w:sz w:val="28"/>
          <w:szCs w:val="28"/>
        </w:rPr>
        <w:t>авторской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</w:t>
      </w: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А. Т. Смирнова – М.: Просвещение, </w:t>
      </w:r>
      <w:smartTag w:uri="urn:schemas-microsoft-com:office:smarttags" w:element="metricconverter">
        <w:smartTagPr>
          <w:attr w:name="ProductID" w:val="2016 г"/>
        </w:smartTagPr>
        <w:r w:rsidRPr="00950C8D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0C8D" w:rsidRPr="00950C8D" w:rsidRDefault="00950C8D" w:rsidP="00950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Style w:val="FontStyle27"/>
          <w:rFonts w:ascii="Times New Roman" w:hAnsi="Times New Roman" w:cs="Times New Roman"/>
          <w:sz w:val="28"/>
          <w:szCs w:val="28"/>
        </w:rPr>
        <w:t>При реализации рабочей программы используется следующий УМК:</w:t>
      </w:r>
      <w:r w:rsidRPr="00950C8D"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А. Т. </w:t>
      </w:r>
      <w:r w:rsidR="00154851">
        <w:rPr>
          <w:rFonts w:ascii="Times New Roman" w:eastAsia="Times New Roman" w:hAnsi="Times New Roman" w:cs="Times New Roman"/>
          <w:sz w:val="28"/>
          <w:szCs w:val="28"/>
        </w:rPr>
        <w:t>Смирнова – М.: Просвещение, 2018</w:t>
      </w: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50C8D" w:rsidRPr="00B24644" w:rsidRDefault="00950C8D" w:rsidP="00950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34 учебные недели, разработана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E63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занятия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учебных часов на уровень 68, количество учебных часов на год</w:t>
      </w:r>
      <w:r w:rsidR="00CE39A7">
        <w:rPr>
          <w:rFonts w:ascii="Times New Roman" w:hAnsi="Times New Roman" w:cs="Times New Roman"/>
          <w:color w:val="000000"/>
          <w:sz w:val="28"/>
          <w:szCs w:val="28"/>
        </w:rPr>
        <w:t>:  8 класс-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="00CE39A7">
        <w:rPr>
          <w:rFonts w:ascii="Times New Roman" w:hAnsi="Times New Roman" w:cs="Times New Roman"/>
          <w:color w:val="000000"/>
          <w:sz w:val="28"/>
          <w:szCs w:val="28"/>
        </w:rPr>
        <w:t xml:space="preserve"> часа,  9 класс- 34 часа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4644">
        <w:rPr>
          <w:rFonts w:ascii="Times New Roman" w:hAnsi="Times New Roman" w:cs="Times New Roman"/>
          <w:sz w:val="28"/>
          <w:szCs w:val="28"/>
        </w:rPr>
        <w:tab/>
      </w:r>
    </w:p>
    <w:p w:rsidR="00950C8D" w:rsidRPr="00950C8D" w:rsidRDefault="00950C8D" w:rsidP="00950C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C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0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0C8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учебной программы</w:t>
      </w:r>
    </w:p>
    <w:p w:rsidR="00950C8D" w:rsidRPr="00154851" w:rsidRDefault="00154851" w:rsidP="00950C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ПОНИМАТЬ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 1. значение экологической безопасности для населения страны (региона);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2. значение и функции Министерства ГОЧС РФ;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3. ценность собственного здоровья. </w:t>
      </w:r>
    </w:p>
    <w:p w:rsidR="00950C8D" w:rsidRPr="00154851" w:rsidRDefault="00154851" w:rsidP="00950C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1.основные опасные ситуации, возникающие в повседневной и профессиональной деятельности (по профилю будущей специальности) и правила поведения в них;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2.характеристику наиболее важных природных явлений и производственной деятельности человека, вызывающих возникновение чрезвычайных ситуаций;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>3. основные мероприятия гражданской обороны по защите населения от последствий чрезвычайных ситуаций мирного и военного времени;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 4. способы оповещения населения в чрезвычайных ситуациях мирного и военного времени;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5. правила поведения населения в зонах военного конфликта, порядок использования защитных сооружений гражданской обороны, порядок эвакуации населения;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6. наиболее распространенные инфекционные заболевания, причины их возникновения, меры профилактики;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7. методы и средства оказания первой медицинской помощи при различных видах травм, ранений и отравлениях;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8. основные составляющие здорового образа жизни, систему самооздоровления и основы личной и общественной гигиены;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9. основы законодательства Российской Федерации об обороне государства и воинской обязанности граждан, правовые основы военной службы, порядок прохождения военной службы по призыву. </w:t>
      </w:r>
    </w:p>
    <w:p w:rsidR="00154851" w:rsidRDefault="00950C8D" w:rsidP="0015485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8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УЧАЩИЕСЯ ДОЛЖНЫ УМЕТЬ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1. обеспечить собственную безопасность в зонах криминогенной опасности, использовать приемы самозащиты;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>2. выполнять мероприятия гражданской обороны по защите в чрезвычайных ситуациях мирного военного времени, предусмотренных органами управления по делам гражданской обороны и чрезвычайным ситуациям;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 3. использовать средства индивидуальной и коллективной защиты;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4. оказывать первую медицинскую помощь при кровотечениях, растяжениях и ушибах, обморожениях, тепловом и солнечном ударах, проведении искусственной вентиляции легких и непрямом массаже сердца; </w:t>
      </w:r>
    </w:p>
    <w:p w:rsidR="00950C8D" w:rsidRPr="00950C8D" w:rsidRDefault="00950C8D" w:rsidP="00950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 xml:space="preserve">5. выполнять различные физические упражнения для развития силы, выносливости, гибкости и снятия эмоциональных нагрузок; </w:t>
      </w:r>
    </w:p>
    <w:p w:rsidR="00920DB9" w:rsidRDefault="00950C8D" w:rsidP="00950C8D">
      <w:pPr>
        <w:spacing w:line="240" w:lineRule="auto"/>
        <w:rPr>
          <w:rFonts w:ascii="Times New Roman" w:hAnsi="Times New Roman" w:cs="Times New Roman"/>
        </w:rPr>
      </w:pPr>
      <w:r w:rsidRPr="00950C8D">
        <w:rPr>
          <w:rFonts w:ascii="Times New Roman" w:eastAsia="Times New Roman" w:hAnsi="Times New Roman" w:cs="Times New Roman"/>
          <w:sz w:val="28"/>
          <w:szCs w:val="28"/>
        </w:rPr>
        <w:t>6. соблюдать правила личной гигиены, составлять рациональный режим</w:t>
      </w:r>
    </w:p>
    <w:p w:rsidR="00920DB9" w:rsidRDefault="00920DB9" w:rsidP="00920DB9">
      <w:pPr>
        <w:rPr>
          <w:rFonts w:ascii="Times New Roman" w:hAnsi="Times New Roman" w:cs="Times New Roman"/>
        </w:rPr>
      </w:pPr>
    </w:p>
    <w:p w:rsidR="00920DB9" w:rsidRPr="00920DB9" w:rsidRDefault="00920DB9" w:rsidP="00920DB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DB9">
        <w:rPr>
          <w:rFonts w:ascii="Times New Roman" w:hAnsi="Times New Roman" w:cs="Times New Roman"/>
          <w:b/>
          <w:lang w:val="en-US"/>
        </w:rPr>
        <w:t>III</w:t>
      </w:r>
      <w:r w:rsidRPr="00920DB9">
        <w:rPr>
          <w:rFonts w:ascii="Times New Roman" w:hAnsi="Times New Roman" w:cs="Times New Roman"/>
          <w:b/>
        </w:rPr>
        <w:t>.</w:t>
      </w:r>
      <w:r w:rsidRPr="00920DB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«Основы безопасности жизнедеятельности»</w:t>
      </w:r>
    </w:p>
    <w:p w:rsidR="00920DB9" w:rsidRPr="00920DB9" w:rsidRDefault="00920DB9" w:rsidP="00920DB9">
      <w:pPr>
        <w:tabs>
          <w:tab w:val="center" w:pos="4897"/>
          <w:tab w:val="left" w:pos="774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DB9" w:rsidRPr="00154851" w:rsidRDefault="00920DB9" w:rsidP="00920DB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851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1.   Основы комплексной безопасности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  Пожарная безопасность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в жилых и общественных зданиях, их причины и по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следствия.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пожаров в повседневной жизни и организация защиты населения. 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обязанности и ответственность граждан в области пожарной безо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пасности. Обеспечение личной безопасности при пожарах.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  Безопасность на дорогах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дорожно-транспортных происшествий и травматизма людей.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рожного движения, обязанности пешеходов и пассажиров. 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Велосипедист – водитель транспортного средства.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  Безопасность на водоемах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Безопасное поведение на водоёмах в различных условиях.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Безопасный отдых на водоёмах.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терпящим  бедствие на воде.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  Экология и безопасность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Загрязнение окружающей среды и здоровье человека.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 при  неблагоприят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экологической обстановке.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Чрезвычайные ситуации техногенного характера и их возможные по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следствия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чрезвычайных ситуаций техногенного характера.</w:t>
      </w:r>
    </w:p>
    <w:p w:rsidR="00920DB9" w:rsidRPr="00920DB9" w:rsidRDefault="00920DB9" w:rsidP="00920D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>Аварии на радиационно опасных объек</w:t>
      </w:r>
      <w:r w:rsidRPr="00920DB9">
        <w:rPr>
          <w:rFonts w:ascii="Times New Roman" w:hAnsi="Times New Roman" w:cs="Times New Roman"/>
          <w:sz w:val="28"/>
          <w:szCs w:val="28"/>
        </w:rPr>
        <w:softHyphen/>
        <w:t xml:space="preserve">тах и их возможные последствия.                                                                     </w:t>
      </w:r>
    </w:p>
    <w:p w:rsidR="00920DB9" w:rsidRPr="00920DB9" w:rsidRDefault="00920DB9" w:rsidP="00920D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  Аварии на химически опасных объек</w:t>
      </w:r>
      <w:r w:rsidRPr="00920DB9">
        <w:rPr>
          <w:rFonts w:ascii="Times New Roman" w:hAnsi="Times New Roman" w:cs="Times New Roman"/>
          <w:sz w:val="28"/>
          <w:szCs w:val="28"/>
        </w:rPr>
        <w:softHyphen/>
        <w:t xml:space="preserve">тах и их возможные последствия.                                                                           </w:t>
      </w:r>
    </w:p>
    <w:p w:rsidR="00920DB9" w:rsidRPr="00920DB9" w:rsidRDefault="00920DB9" w:rsidP="00920D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>Пожары и взрывы на  взрывопожароопасных объек</w:t>
      </w:r>
      <w:r w:rsidRPr="00920DB9">
        <w:rPr>
          <w:rFonts w:ascii="Times New Roman" w:hAnsi="Times New Roman" w:cs="Times New Roman"/>
          <w:sz w:val="28"/>
          <w:szCs w:val="28"/>
        </w:rPr>
        <w:softHyphen/>
        <w:t xml:space="preserve">тах экономики и их возможные </w:t>
      </w:r>
      <w:r w:rsidRPr="00920DB9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последствия.                               </w:t>
      </w:r>
    </w:p>
    <w:p w:rsidR="00920DB9" w:rsidRPr="00920DB9" w:rsidRDefault="00920DB9" w:rsidP="00920D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 Аварии на гидротехнических объектах сооружениях </w:t>
      </w:r>
      <w:r w:rsidRPr="00920DB9">
        <w:rPr>
          <w:rFonts w:ascii="Times New Roman" w:hAnsi="Times New Roman" w:cs="Times New Roman"/>
          <w:iCs/>
          <w:color w:val="000000"/>
          <w:sz w:val="28"/>
          <w:szCs w:val="28"/>
        </w:rPr>
        <w:t>и их по</w:t>
      </w:r>
      <w:r w:rsidRPr="00920DB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следствия.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   Защита населения Российской Федерации от чрезвычайных ситуаций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 Обеспечение защиты населения от чрезвычайных ситуа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ций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Обеспечение 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радиационной безопасности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населения. 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Обеспечение 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химической защиты 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населения.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Обеспечение 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населения от последствий аварий </w:t>
      </w:r>
      <w:r w:rsidRPr="00920DB9">
        <w:rPr>
          <w:rFonts w:ascii="Times New Roman" w:eastAsia="Times New Roman" w:hAnsi="Times New Roman" w:cs="Times New Roman"/>
          <w:sz w:val="28"/>
          <w:szCs w:val="28"/>
        </w:rPr>
        <w:t>на  взрывопожароопасных объек</w:t>
      </w:r>
      <w:r w:rsidRPr="00920DB9">
        <w:rPr>
          <w:rFonts w:ascii="Times New Roman" w:eastAsia="Times New Roman" w:hAnsi="Times New Roman" w:cs="Times New Roman"/>
          <w:sz w:val="28"/>
          <w:szCs w:val="28"/>
        </w:rPr>
        <w:softHyphen/>
        <w:t>тах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Обеспечение 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населения от последствий аварий </w:t>
      </w:r>
      <w:r w:rsidRPr="00920DB9">
        <w:rPr>
          <w:rFonts w:ascii="Times New Roman" w:eastAsia="Times New Roman" w:hAnsi="Times New Roman" w:cs="Times New Roman"/>
          <w:sz w:val="28"/>
          <w:szCs w:val="28"/>
        </w:rPr>
        <w:t>на  гидротехнических сооружениях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 Организация защиты населения от чрезвычайных ситуаций техногенного характера.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20DB9" w:rsidRPr="00920DB9" w:rsidRDefault="00920DB9" w:rsidP="00920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Организация оповещения населения о чрезвычайных ситуациях техногенного характера. </w:t>
      </w:r>
    </w:p>
    <w:p w:rsidR="00920DB9" w:rsidRPr="00920DB9" w:rsidRDefault="00920DB9" w:rsidP="00920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Эвакуация населения. </w:t>
      </w:r>
    </w:p>
    <w:p w:rsidR="00920DB9" w:rsidRPr="00920DB9" w:rsidRDefault="00920DB9" w:rsidP="00920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 по инженерной защите населения от чрезвычайных ситуаций техногенного характера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4.   Основы здорового образа жизни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Здоровый образ жизни и его составляющие.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как основная ценность человека.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дуальное здоровье человека, его физическая, духовная и социальная сущность.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Репродуктивное здоровье - составляющая здоровья человека и общества.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как необхо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димое условие сохранения и укрепления здоровья человека и обще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 образ жизни и профилактика основных неинфекционных заболеваний. 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Вредные привычки и их влияние на здоровье.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вредных привычек.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и безопасность жизнедеятельности.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5.   Основы медицинских знаний и оказание первой помощи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9. 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неотложных состояниях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помощь пострадавшим и её значение.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помощь при отравлении </w:t>
      </w:r>
      <w:r w:rsidRPr="00920DB9">
        <w:rPr>
          <w:rFonts w:ascii="Times New Roman" w:eastAsia="Times New Roman" w:hAnsi="Times New Roman" w:cs="Times New Roman"/>
          <w:sz w:val="28"/>
          <w:szCs w:val="28"/>
        </w:rPr>
        <w:t xml:space="preserve">аварийно химически опасными веществами.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помощь при травмах.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утоплении.</w:t>
      </w:r>
    </w:p>
    <w:p w:rsidR="00920DB9" w:rsidRPr="00920DB9" w:rsidRDefault="00920DB9" w:rsidP="00920D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DB9">
        <w:rPr>
          <w:rFonts w:ascii="Times New Roman" w:hAnsi="Times New Roman" w:cs="Times New Roman"/>
          <w:b/>
          <w:bCs/>
          <w:sz w:val="28"/>
          <w:szCs w:val="28"/>
        </w:rPr>
        <w:t>9 классе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1.   Основы комплексной безопасности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  Национальная безопасность в России в современном мире.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мир и Россия.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интересы России в современном мире.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угрозы национальным интересам и безопасности России.</w:t>
      </w:r>
      <w:r w:rsidRPr="0092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культуры безопасности жизнедеятельности населения на национальную бе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зопасность России.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>2. Чрезвычайные ситуации мирного и военного времени и национальная безопасность России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Чрезвычайные ситуации и их классификация. 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 и их по</w:t>
      </w:r>
      <w:r w:rsidRPr="00920DB9">
        <w:rPr>
          <w:rFonts w:ascii="Times New Roman" w:hAnsi="Times New Roman" w:cs="Times New Roman"/>
          <w:sz w:val="28"/>
          <w:szCs w:val="28"/>
        </w:rPr>
        <w:softHyphen/>
        <w:t xml:space="preserve">следствия.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Чрезвычайные ситуации техногенного характера и их причины.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Угроза военной безопасности России.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0DB9">
        <w:rPr>
          <w:rFonts w:ascii="Times New Roman" w:hAnsi="Times New Roman" w:cs="Times New Roman"/>
          <w:bCs/>
          <w:color w:val="000000"/>
          <w:sz w:val="28"/>
          <w:szCs w:val="28"/>
        </w:rPr>
        <w:t>Раздел 2.   Защита населения Российской Федерации от чрезвычайных ситуаций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920D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оборона как составная часть национальной безопас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обороноспособности страны.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— федеральный орган управления в области защиты населения и территорий от чрезвычайных ситуаций.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>4. Основные мероприятия, проводимые в Российской Феде</w:t>
      </w:r>
      <w:r w:rsidRPr="00920DB9">
        <w:rPr>
          <w:rFonts w:ascii="Times New Roman" w:hAnsi="Times New Roman" w:cs="Times New Roman"/>
          <w:sz w:val="28"/>
          <w:szCs w:val="28"/>
        </w:rPr>
        <w:softHyphen/>
        <w:t xml:space="preserve">рации, по защите населения от чрезвычайных ситуаций мирного и военного времени.                                                                                                                                         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Мониторинг и прогнозирование чрезвычайных ситуаций.                                                                                                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 Инженерная защита населения от чрезвычайных ситуаций.                                                                                          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  Оповещение и эвакуация населения в условиях чрезвычайных ситуациях.                                                                       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sz w:val="28"/>
          <w:szCs w:val="28"/>
        </w:rPr>
        <w:t xml:space="preserve"> Аварийно-спасательные и другие неотложные работы в очагах по</w:t>
      </w:r>
      <w:r w:rsidRPr="00920DB9">
        <w:rPr>
          <w:rFonts w:ascii="Times New Roman" w:hAnsi="Times New Roman" w:cs="Times New Roman"/>
          <w:sz w:val="28"/>
          <w:szCs w:val="28"/>
        </w:rPr>
        <w:softHyphen/>
        <w:t>ражения.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920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3. Противодействие терроризму и экстремизму в Российской Федерации  </w:t>
      </w:r>
    </w:p>
    <w:p w:rsidR="00920DB9" w:rsidRPr="00920DB9" w:rsidRDefault="00920DB9" w:rsidP="00920DB9">
      <w:pPr>
        <w:pStyle w:val="3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20DB9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920DB9">
        <w:rPr>
          <w:rFonts w:ascii="Times New Roman" w:hAnsi="Times New Roman" w:cs="Times New Roman"/>
          <w:sz w:val="28"/>
          <w:szCs w:val="28"/>
        </w:rPr>
        <w:t xml:space="preserve">Терроризм и экстремизм: их причины и последствия                                                                                                                                                                                                                                                                                 Международный терроризм — угроза национальной безопасности России.                                                                                                                                                                                                  </w:t>
      </w:r>
      <w:r w:rsidRPr="00920DB9">
        <w:rPr>
          <w:rFonts w:ascii="Times New Roman" w:hAnsi="Times New Roman" w:cs="Times New Roman"/>
          <w:color w:val="000000"/>
          <w:sz w:val="28"/>
          <w:szCs w:val="28"/>
        </w:rPr>
        <w:t>Виды террористической деятельности и террористических актов, их цели и способы осуществления.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6. Нормативно-правовая база противодействия терроризму и экстремизму в Российской Федерации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нормативно-правовые акты по противодействию терроризму и экстремизму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Общегосударственное противодействие терроризму.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 противодействия наркотизму.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920D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</w:t>
      </w:r>
      <w:r w:rsidRPr="00920D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20D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ционные основы системы противодействию терроризму и наркотизму в Российской Федерации.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Организационные основы противодействия терроризму в Российской Федерации.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Организационные основы противодействия наркотизму в Российской Федерации.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920D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Обеспечение личной безопасности при угрозе теракта и профилактика наркозависимости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наркозависимости.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4. Основы здорового образа жизни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9. Здоровье – условие благополучия человека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человека как индивидуальная, так и общественная цен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и его составляющие.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sz w:val="28"/>
          <w:szCs w:val="28"/>
        </w:rPr>
        <w:t>Репродуктивное здоровье населения и национальная безопас</w:t>
      </w:r>
      <w:r w:rsidRPr="00920D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России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разрушающие репродуктивное здоровье.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Ранние половые связи и их последствия.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Инфекции, передаваемые половым путем.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Понятия о ВИЧ-инфекции и СПИДе.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11. Правовые основы сохранения и укрепления репродуктив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ного здоровья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Брак и семья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и здоровый образ жизни человека. 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семейного права в Российской Федерации.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5. Основы медицинских знаний и </w:t>
      </w: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оказание первой помощи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Оказание первой помощи</w:t>
      </w:r>
    </w:p>
    <w:p w:rsidR="00920DB9" w:rsidRPr="00920DB9" w:rsidRDefault="00920DB9" w:rsidP="0092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медицинская помощь при массовых поражениях.</w:t>
      </w:r>
    </w:p>
    <w:p w:rsidR="00920DB9" w:rsidRDefault="00920DB9" w:rsidP="00920DB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B9" w:rsidRPr="00600A70" w:rsidRDefault="00920DB9" w:rsidP="00920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A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0A70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с указанием количества </w:t>
      </w:r>
    </w:p>
    <w:p w:rsidR="00920DB9" w:rsidRPr="00600A70" w:rsidRDefault="00920DB9" w:rsidP="00920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600A70">
        <w:rPr>
          <w:rFonts w:ascii="Times New Roman" w:hAnsi="Times New Roman" w:cs="Times New Roman"/>
          <w:b/>
          <w:sz w:val="28"/>
          <w:szCs w:val="28"/>
        </w:rPr>
        <w:t>асов, отводимых на освоение каждой темы.</w:t>
      </w:r>
    </w:p>
    <w:p w:rsidR="00920DB9" w:rsidRPr="00920DB9" w:rsidRDefault="00920DB9" w:rsidP="00CE39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36"/>
        <w:gridCol w:w="3906"/>
      </w:tblGrid>
      <w:tr w:rsidR="00920DB9" w:rsidRPr="00920DB9" w:rsidTr="00D86449">
        <w:trPr>
          <w:jc w:val="center"/>
        </w:trPr>
        <w:tc>
          <w:tcPr>
            <w:tcW w:w="468" w:type="dxa"/>
          </w:tcPr>
          <w:p w:rsidR="00920DB9" w:rsidRPr="001A40A9" w:rsidRDefault="001A40A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0DB9" w:rsidRPr="00920DB9" w:rsidTr="00D86449">
        <w:trPr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2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8 класс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8" w:type="dxa"/>
          </w:tcPr>
          <w:p w:rsidR="00920DB9" w:rsidRPr="001A40A9" w:rsidRDefault="00920DB9" w:rsidP="001A40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Безопасность на дорогах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tabs>
                <w:tab w:val="left" w:pos="8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Экология и безопасность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DB9" w:rsidRPr="00920DB9" w:rsidTr="00D86449">
        <w:trPr>
          <w:trHeight w:val="776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8" w:type="dxa"/>
          </w:tcPr>
          <w:p w:rsidR="00920DB9" w:rsidRPr="001A40A9" w:rsidRDefault="00920DB9" w:rsidP="001A40A9">
            <w:pPr>
              <w:pStyle w:val="a3"/>
              <w:rPr>
                <w:rFonts w:ascii="Times New Roman" w:hAnsi="Times New Roman" w:cs="Times New Roman"/>
                <w:spacing w:val="-12"/>
                <w:sz w:val="24"/>
                <w:szCs w:val="24"/>
                <w:u w:val="single"/>
              </w:rPr>
            </w:pPr>
            <w:r w:rsidRPr="001A40A9">
              <w:rPr>
                <w:rFonts w:ascii="Times New Roman" w:hAnsi="Times New Roman" w:cs="Times New Roman"/>
                <w:w w:val="103"/>
                <w:sz w:val="24"/>
                <w:szCs w:val="24"/>
              </w:rPr>
              <w:t>Чрезвычайные   ситуации   техногенного   ха</w:t>
            </w:r>
            <w:r w:rsidRPr="001A40A9">
              <w:rPr>
                <w:rFonts w:ascii="Times New Roman" w:hAnsi="Times New Roman" w:cs="Times New Roman"/>
                <w:w w:val="103"/>
                <w:sz w:val="24"/>
                <w:szCs w:val="24"/>
              </w:rPr>
              <w:softHyphen/>
              <w:t>рактера и их возможные последствия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Обеспечение защиты населения от чрезвычайных ситуаций</w:t>
            </w:r>
          </w:p>
        </w:tc>
        <w:tc>
          <w:tcPr>
            <w:tcW w:w="4500" w:type="dxa"/>
          </w:tcPr>
          <w:p w:rsidR="00920DB9" w:rsidRPr="001A40A9" w:rsidRDefault="00154851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u w:val="single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4500" w:type="dxa"/>
          </w:tcPr>
          <w:p w:rsidR="00920DB9" w:rsidRPr="001A40A9" w:rsidRDefault="00154851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Здоровый образ жизни</w:t>
            </w:r>
          </w:p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u w:val="single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составляющие</w:t>
            </w:r>
          </w:p>
        </w:tc>
        <w:tc>
          <w:tcPr>
            <w:tcW w:w="4500" w:type="dxa"/>
          </w:tcPr>
          <w:p w:rsidR="00920DB9" w:rsidRPr="001A40A9" w:rsidRDefault="00154851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4500" w:type="dxa"/>
          </w:tcPr>
          <w:p w:rsidR="00920DB9" w:rsidRPr="001A40A9" w:rsidRDefault="00154851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2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России в </w:t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современном мире  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Чрезвычайные ситуации мирного и военного времени</w:t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национальная безопас</w:t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ность России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Терроризм и экстремизм: их причины и последствия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</w:t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ционные основы системы противодействию терроризму и наркотизму в Российской Федерации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DB9" w:rsidRPr="00920DB9" w:rsidTr="00D86449">
        <w:trPr>
          <w:trHeight w:val="535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tabs>
                <w:tab w:val="left" w:pos="1480"/>
              </w:tabs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Здоровье – условие благополучия человек</w:t>
            </w:r>
            <w:r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FF4511" w:rsidRPr="001A40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4500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4500" w:type="dxa"/>
          </w:tcPr>
          <w:p w:rsidR="00920DB9" w:rsidRPr="001A40A9" w:rsidRDefault="00154851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B9" w:rsidRPr="00920DB9" w:rsidTr="00D86449">
        <w:trPr>
          <w:trHeight w:val="113"/>
          <w:jc w:val="center"/>
        </w:trPr>
        <w:tc>
          <w:tcPr>
            <w:tcW w:w="468" w:type="dxa"/>
          </w:tcPr>
          <w:p w:rsidR="00920DB9" w:rsidRPr="001A40A9" w:rsidRDefault="00920DB9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8" w:type="dxa"/>
          </w:tcPr>
          <w:p w:rsidR="00920DB9" w:rsidRPr="001A40A9" w:rsidRDefault="00920DB9" w:rsidP="00D864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первой помощи</w:t>
            </w:r>
          </w:p>
        </w:tc>
        <w:tc>
          <w:tcPr>
            <w:tcW w:w="4500" w:type="dxa"/>
          </w:tcPr>
          <w:p w:rsidR="00920DB9" w:rsidRPr="001A40A9" w:rsidRDefault="00154851" w:rsidP="00D864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0DB9" w:rsidRPr="00920DB9" w:rsidRDefault="00920DB9" w:rsidP="00920D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DB9" w:rsidRPr="00920DB9" w:rsidRDefault="00920DB9" w:rsidP="00920D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C8D" w:rsidRPr="00920DB9" w:rsidRDefault="00950C8D" w:rsidP="00920DB9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sectPr w:rsidR="00950C8D" w:rsidRPr="00920DB9" w:rsidSect="0024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67" w:rsidRDefault="00B04567" w:rsidP="001A40A9">
      <w:pPr>
        <w:spacing w:after="0" w:line="240" w:lineRule="auto"/>
      </w:pPr>
      <w:r>
        <w:separator/>
      </w:r>
    </w:p>
  </w:endnote>
  <w:endnote w:type="continuationSeparator" w:id="1">
    <w:p w:rsidR="00B04567" w:rsidRDefault="00B04567" w:rsidP="001A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67" w:rsidRDefault="00B04567" w:rsidP="001A40A9">
      <w:pPr>
        <w:spacing w:after="0" w:line="240" w:lineRule="auto"/>
      </w:pPr>
      <w:r>
        <w:separator/>
      </w:r>
    </w:p>
  </w:footnote>
  <w:footnote w:type="continuationSeparator" w:id="1">
    <w:p w:rsidR="00B04567" w:rsidRDefault="00B04567" w:rsidP="001A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2C1"/>
    <w:rsid w:val="000638C3"/>
    <w:rsid w:val="00154851"/>
    <w:rsid w:val="001A40A9"/>
    <w:rsid w:val="002402C1"/>
    <w:rsid w:val="003B468A"/>
    <w:rsid w:val="004A7946"/>
    <w:rsid w:val="00603D2B"/>
    <w:rsid w:val="00620AA9"/>
    <w:rsid w:val="00790D89"/>
    <w:rsid w:val="00893D6C"/>
    <w:rsid w:val="008B4EF5"/>
    <w:rsid w:val="008F481C"/>
    <w:rsid w:val="00920DB9"/>
    <w:rsid w:val="00950C8D"/>
    <w:rsid w:val="00A96A11"/>
    <w:rsid w:val="00B04567"/>
    <w:rsid w:val="00BD1653"/>
    <w:rsid w:val="00CE39A7"/>
    <w:rsid w:val="00CF3C5F"/>
    <w:rsid w:val="00E1490A"/>
    <w:rsid w:val="00F0483F"/>
    <w:rsid w:val="00FF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50C8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950C8D"/>
    <w:rPr>
      <w:rFonts w:ascii="Century Schoolbook" w:hAnsi="Century Schoolbook" w:cs="Century Schoolbook" w:hint="default"/>
      <w:sz w:val="20"/>
      <w:szCs w:val="20"/>
    </w:rPr>
  </w:style>
  <w:style w:type="paragraph" w:styleId="a3">
    <w:name w:val="No Spacing"/>
    <w:qFormat/>
    <w:rsid w:val="00920DB9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920DB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20DB9"/>
    <w:rPr>
      <w:rFonts w:ascii="Arial" w:eastAsia="Times New Roman" w:hAnsi="Arial" w:cs="Arial"/>
      <w:sz w:val="16"/>
      <w:szCs w:val="16"/>
      <w:lang w:eastAsia="en-US"/>
    </w:rPr>
  </w:style>
  <w:style w:type="paragraph" w:styleId="a4">
    <w:name w:val="Body Text"/>
    <w:basedOn w:val="a"/>
    <w:link w:val="a5"/>
    <w:rsid w:val="00920DB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920DB9"/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A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0A9"/>
  </w:style>
  <w:style w:type="paragraph" w:styleId="aa">
    <w:name w:val="footer"/>
    <w:basedOn w:val="a"/>
    <w:link w:val="ab"/>
    <w:uiPriority w:val="99"/>
    <w:unhideWhenUsed/>
    <w:rsid w:val="001A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Елезавета Удодова</cp:lastModifiedBy>
  <cp:revision>14</cp:revision>
  <cp:lastPrinted>2020-01-09T11:26:00Z</cp:lastPrinted>
  <dcterms:created xsi:type="dcterms:W3CDTF">2019-12-18T18:00:00Z</dcterms:created>
  <dcterms:modified xsi:type="dcterms:W3CDTF">2020-01-09T12:26:00Z</dcterms:modified>
</cp:coreProperties>
</file>