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C6" w:rsidRPr="002E7FC6" w:rsidRDefault="002E7FC6" w:rsidP="002E7F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C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интегрированного курса «Родной язык и литература» для 8-9 классов</w:t>
      </w:r>
    </w:p>
    <w:p w:rsidR="002E7FC6" w:rsidRPr="002E7FC6" w:rsidRDefault="002E7FC6" w:rsidP="002E7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FC6">
        <w:rPr>
          <w:rFonts w:ascii="Times New Roman" w:hAnsi="Times New Roman" w:cs="Times New Roman"/>
          <w:sz w:val="28"/>
          <w:szCs w:val="28"/>
        </w:rPr>
        <w:t>Рабочая программа интегрированного курса «Родной язык и литература» для 8-9 классов составлена:</w:t>
      </w:r>
    </w:p>
    <w:p w:rsidR="002E7FC6" w:rsidRPr="002E7FC6" w:rsidRDefault="002E7FC6" w:rsidP="002E7FC6">
      <w:pPr>
        <w:pStyle w:val="a5"/>
        <w:widowControl/>
        <w:numPr>
          <w:ilvl w:val="0"/>
          <w:numId w:val="3"/>
        </w:numPr>
        <w:autoSpaceDE/>
        <w:autoSpaceDN/>
        <w:spacing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E7FC6">
        <w:rPr>
          <w:b/>
          <w:sz w:val="28"/>
          <w:szCs w:val="28"/>
        </w:rPr>
        <w:t>в соответствии</w:t>
      </w:r>
      <w:r w:rsidRPr="002E7FC6">
        <w:rPr>
          <w:sz w:val="28"/>
          <w:szCs w:val="28"/>
        </w:rPr>
        <w:t xml:space="preserve"> с требованиями федерального компонента государственного образовательного стандарта основного общего образования по русскому языку (приказ Минобразования России от 05.03.2004 №1089; </w:t>
      </w:r>
      <w:r w:rsidRPr="002E7FC6">
        <w:rPr>
          <w:rFonts w:eastAsia="Calibri"/>
          <w:sz w:val="28"/>
          <w:szCs w:val="28"/>
        </w:rPr>
        <w:t xml:space="preserve">пункта 4 статьи 14 Федерального закона Российской Федерации от 29 декабря 2012 года №273-ФЗ «Об образовании в Российской Федерации» в части обеспечения прав граждан на изучение родного языка); </w:t>
      </w:r>
      <w:r w:rsidRPr="002E7FC6">
        <w:rPr>
          <w:sz w:val="28"/>
          <w:szCs w:val="28"/>
        </w:rPr>
        <w:t xml:space="preserve">примерной программой по учебному предмету «Родной язык и литература» 8-9 класс. </w:t>
      </w:r>
      <w:proofErr w:type="gramStart"/>
      <w:r w:rsidRPr="002E7FC6">
        <w:rPr>
          <w:sz w:val="28"/>
          <w:szCs w:val="28"/>
        </w:rPr>
        <w:t xml:space="preserve">(ФКГОС) </w:t>
      </w:r>
      <w:r w:rsidRPr="002E7FC6">
        <w:rPr>
          <w:rFonts w:eastAsia="Calibri"/>
          <w:sz w:val="28"/>
          <w:szCs w:val="28"/>
        </w:rPr>
        <w:t>Белгород</w:t>
      </w:r>
      <w:r w:rsidRPr="002E7FC6">
        <w:rPr>
          <w:sz w:val="28"/>
          <w:szCs w:val="28"/>
        </w:rPr>
        <w:t>, 2017г.);</w:t>
      </w:r>
      <w:proofErr w:type="gramEnd"/>
    </w:p>
    <w:p w:rsidR="002E7FC6" w:rsidRPr="002E7FC6" w:rsidRDefault="002E7FC6" w:rsidP="002E7FC6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spacing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2E7FC6">
        <w:rPr>
          <w:rFonts w:eastAsia="Calibri"/>
          <w:b/>
          <w:sz w:val="28"/>
          <w:szCs w:val="28"/>
        </w:rPr>
        <w:t>на основании</w:t>
      </w:r>
    </w:p>
    <w:p w:rsidR="002E7FC6" w:rsidRPr="002E7FC6" w:rsidRDefault="002E7FC6" w:rsidP="002E7FC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31.12.2015 № 1577 «О внесении изменений в ФГОС ООО, утвержденного приказом </w:t>
      </w:r>
      <w:proofErr w:type="spellStart"/>
      <w:r w:rsidRPr="002E7F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E7FC6">
        <w:rPr>
          <w:rFonts w:ascii="Times New Roman" w:hAnsi="Times New Roman"/>
          <w:sz w:val="28"/>
          <w:szCs w:val="28"/>
        </w:rPr>
        <w:t xml:space="preserve"> РФ от 17.12.2010 №1897»; </w:t>
      </w:r>
    </w:p>
    <w:p w:rsidR="002E7FC6" w:rsidRPr="002E7FC6" w:rsidRDefault="002E7FC6" w:rsidP="002E7FC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>приказа департамента образования Белгородской области от 25 октября 2017 года №3064 «О реализации федерального государственного образовательного стандарта и федерального компонента государственного образовательного стандарта основного общего и среднего (полного) общего образования в части изучения родного языка»;</w:t>
      </w:r>
    </w:p>
    <w:p w:rsidR="002E7FC6" w:rsidRPr="002E7FC6" w:rsidRDefault="002E7FC6" w:rsidP="002E7FC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b/>
          <w:sz w:val="28"/>
          <w:szCs w:val="28"/>
        </w:rPr>
        <w:t>с учётом</w:t>
      </w:r>
      <w:r w:rsidRPr="002E7FC6">
        <w:rPr>
          <w:rFonts w:ascii="Times New Roman" w:hAnsi="Times New Roman"/>
          <w:sz w:val="28"/>
          <w:szCs w:val="28"/>
        </w:rPr>
        <w:t xml:space="preserve"> положений Концепции преподавания русского языка и литературы в Российской Федерации, утверждённой 09 апреля </w:t>
      </w:r>
      <w:smartTag w:uri="urn:schemas-microsoft-com:office:smarttags" w:element="metricconverter">
        <w:smartTagPr>
          <w:attr w:name="ProductID" w:val="2016 г"/>
        </w:smartTagPr>
        <w:r w:rsidRPr="002E7FC6">
          <w:rPr>
            <w:rFonts w:ascii="Times New Roman" w:hAnsi="Times New Roman"/>
            <w:sz w:val="28"/>
            <w:szCs w:val="28"/>
          </w:rPr>
          <w:t>2016 г</w:t>
        </w:r>
      </w:smartTag>
      <w:r w:rsidRPr="002E7FC6">
        <w:rPr>
          <w:rFonts w:ascii="Times New Roman" w:hAnsi="Times New Roman"/>
          <w:sz w:val="28"/>
          <w:szCs w:val="28"/>
        </w:rPr>
        <w:t>., № 637-р.</w:t>
      </w:r>
    </w:p>
    <w:p w:rsidR="002E7FC6" w:rsidRPr="002E7FC6" w:rsidRDefault="002E7FC6" w:rsidP="002E7FC6">
      <w:pPr>
        <w:pStyle w:val="a3"/>
        <w:ind w:firstLine="709"/>
        <w:contextualSpacing/>
        <w:jc w:val="both"/>
        <w:rPr>
          <w:sz w:val="28"/>
          <w:szCs w:val="28"/>
        </w:rPr>
      </w:pPr>
      <w:r w:rsidRPr="002E7FC6">
        <w:rPr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России. Язык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Поэтому владение родным </w:t>
      </w:r>
      <w:r w:rsidRPr="002E7FC6">
        <w:rPr>
          <w:sz w:val="28"/>
          <w:szCs w:val="28"/>
          <w:lang w:val="ru-RU"/>
        </w:rPr>
        <w:t xml:space="preserve">(русским) </w:t>
      </w:r>
      <w:r w:rsidRPr="002E7FC6">
        <w:rPr>
          <w:sz w:val="28"/>
          <w:szCs w:val="28"/>
        </w:rPr>
        <w:t>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E7FC6" w:rsidRPr="002E7FC6" w:rsidRDefault="002E7FC6" w:rsidP="002E7FC6">
      <w:pPr>
        <w:pStyle w:val="a3"/>
        <w:ind w:firstLine="709"/>
        <w:contextualSpacing/>
        <w:jc w:val="both"/>
        <w:rPr>
          <w:sz w:val="28"/>
          <w:szCs w:val="28"/>
        </w:rPr>
      </w:pPr>
      <w:r w:rsidRPr="002E7FC6">
        <w:rPr>
          <w:b/>
          <w:sz w:val="28"/>
          <w:szCs w:val="28"/>
          <w:lang w:val="ru-RU"/>
        </w:rPr>
        <w:t>Ц</w:t>
      </w:r>
      <w:r w:rsidRPr="002E7FC6">
        <w:rPr>
          <w:b/>
          <w:sz w:val="28"/>
          <w:szCs w:val="28"/>
        </w:rPr>
        <w:t xml:space="preserve">ель </w:t>
      </w:r>
      <w:r w:rsidRPr="002E7FC6">
        <w:rPr>
          <w:sz w:val="28"/>
          <w:szCs w:val="28"/>
          <w:lang w:val="ru-RU"/>
        </w:rPr>
        <w:t>реализации программы</w:t>
      </w:r>
      <w:r w:rsidRPr="002E7FC6">
        <w:rPr>
          <w:sz w:val="28"/>
          <w:szCs w:val="28"/>
        </w:rPr>
        <w:t xml:space="preserve"> изучения родного языка и родной литературы – создать условия для </w:t>
      </w:r>
      <w:proofErr w:type="gramStart"/>
      <w:r w:rsidRPr="002E7FC6">
        <w:rPr>
          <w:sz w:val="28"/>
          <w:szCs w:val="28"/>
        </w:rPr>
        <w:t>обучающихся</w:t>
      </w:r>
      <w:proofErr w:type="gramEnd"/>
      <w:r w:rsidRPr="002E7FC6">
        <w:rPr>
          <w:sz w:val="28"/>
          <w:szCs w:val="28"/>
        </w:rPr>
        <w:t xml:space="preserve">, </w:t>
      </w:r>
      <w:r w:rsidRPr="002E7FC6">
        <w:rPr>
          <w:sz w:val="28"/>
          <w:szCs w:val="28"/>
          <w:lang w:val="ru-RU"/>
        </w:rPr>
        <w:t xml:space="preserve">которые </w:t>
      </w:r>
      <w:r w:rsidRPr="002E7FC6">
        <w:rPr>
          <w:sz w:val="28"/>
          <w:szCs w:val="28"/>
        </w:rPr>
        <w:t xml:space="preserve">творчески овладевая родным языком, изучая родную литературу, </w:t>
      </w:r>
      <w:r w:rsidRPr="002E7FC6">
        <w:rPr>
          <w:sz w:val="28"/>
          <w:szCs w:val="28"/>
          <w:lang w:val="ru-RU"/>
        </w:rPr>
        <w:t xml:space="preserve">будут </w:t>
      </w:r>
      <w:r w:rsidRPr="002E7FC6">
        <w:rPr>
          <w:sz w:val="28"/>
          <w:szCs w:val="28"/>
        </w:rPr>
        <w:t>осваивать духовный опыт человечества.</w:t>
      </w:r>
    </w:p>
    <w:p w:rsidR="002E7FC6" w:rsidRPr="002E7FC6" w:rsidRDefault="002E7FC6" w:rsidP="002E7FC6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2E7FC6">
        <w:rPr>
          <w:b/>
          <w:sz w:val="28"/>
          <w:szCs w:val="28"/>
        </w:rPr>
        <w:t>Задачи:</w:t>
      </w:r>
    </w:p>
    <w:p w:rsidR="002E7FC6" w:rsidRPr="002E7FC6" w:rsidRDefault="002E7FC6" w:rsidP="002E7FC6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right="11" w:firstLine="709"/>
        <w:contextualSpacing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2E7FC6">
        <w:rPr>
          <w:rFonts w:ascii="Times New Roman" w:hAnsi="Times New Roman" w:cs="Times New Roman"/>
          <w:color w:val="000000"/>
          <w:spacing w:val="-9"/>
          <w:sz w:val="28"/>
          <w:szCs w:val="28"/>
        </w:rPr>
        <w:t>совершенствование видов речевой деятельности (</w:t>
      </w:r>
      <w:proofErr w:type="spellStart"/>
      <w:r w:rsidRPr="002E7FC6">
        <w:rPr>
          <w:rFonts w:ascii="Times New Roman" w:hAnsi="Times New Roman" w:cs="Times New Roman"/>
          <w:color w:val="000000"/>
          <w:spacing w:val="-9"/>
          <w:sz w:val="28"/>
          <w:szCs w:val="28"/>
        </w:rPr>
        <w:t>аудирования</w:t>
      </w:r>
      <w:proofErr w:type="spellEnd"/>
      <w:r w:rsidRPr="002E7FC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чтения, говорения </w:t>
      </w:r>
      <w:r w:rsidRPr="002E7FC6">
        <w:rPr>
          <w:rFonts w:ascii="Times New Roman" w:hAnsi="Times New Roman" w:cs="Times New Roman"/>
          <w:color w:val="000000"/>
          <w:sz w:val="28"/>
          <w:szCs w:val="28"/>
        </w:rPr>
        <w:t xml:space="preserve">и письма), обеспечивающих эффективное взаимодействие с окружающими людьми </w:t>
      </w:r>
      <w:r w:rsidRPr="002E7FC6">
        <w:rPr>
          <w:rFonts w:ascii="Times New Roman" w:hAnsi="Times New Roman" w:cs="Times New Roman"/>
          <w:color w:val="000000"/>
          <w:spacing w:val="-11"/>
          <w:sz w:val="28"/>
          <w:szCs w:val="28"/>
        </w:rPr>
        <w:t>в ситуациях формального и неформального межличностного и межкультурного общения;</w:t>
      </w:r>
    </w:p>
    <w:p w:rsidR="002E7FC6" w:rsidRPr="002E7FC6" w:rsidRDefault="002E7FC6" w:rsidP="002E7FC6">
      <w:pPr>
        <w:pStyle w:val="a5"/>
        <w:numPr>
          <w:ilvl w:val="0"/>
          <w:numId w:val="1"/>
        </w:numPr>
        <w:tabs>
          <w:tab w:val="left" w:pos="1101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E7FC6">
        <w:rPr>
          <w:sz w:val="28"/>
          <w:szCs w:val="28"/>
        </w:rPr>
        <w:t>изучение законов функционирования языка</w:t>
      </w:r>
    </w:p>
    <w:p w:rsidR="002E7FC6" w:rsidRPr="002E7FC6" w:rsidRDefault="002E7FC6" w:rsidP="002E7FC6">
      <w:pPr>
        <w:pStyle w:val="a5"/>
        <w:numPr>
          <w:ilvl w:val="0"/>
          <w:numId w:val="1"/>
        </w:numPr>
        <w:tabs>
          <w:tab w:val="left" w:pos="1101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E7FC6">
        <w:rPr>
          <w:sz w:val="28"/>
          <w:szCs w:val="28"/>
        </w:rPr>
        <w:lastRenderedPageBreak/>
        <w:t>овладение умением воспринимать произведение словесности как целостное явление искусства</w:t>
      </w:r>
      <w:r w:rsidRPr="002E7FC6">
        <w:rPr>
          <w:spacing w:val="-9"/>
          <w:sz w:val="28"/>
          <w:szCs w:val="28"/>
        </w:rPr>
        <w:t xml:space="preserve"> </w:t>
      </w:r>
      <w:r w:rsidRPr="002E7FC6">
        <w:rPr>
          <w:sz w:val="28"/>
          <w:szCs w:val="28"/>
        </w:rPr>
        <w:t>слова;</w:t>
      </w:r>
    </w:p>
    <w:p w:rsidR="002E7FC6" w:rsidRPr="002E7FC6" w:rsidRDefault="002E7FC6" w:rsidP="002E7FC6">
      <w:pPr>
        <w:pStyle w:val="a5"/>
        <w:numPr>
          <w:ilvl w:val="0"/>
          <w:numId w:val="1"/>
        </w:numPr>
        <w:tabs>
          <w:tab w:val="left" w:pos="1101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E7FC6">
        <w:rPr>
          <w:sz w:val="28"/>
          <w:szCs w:val="28"/>
        </w:rPr>
        <w:t>овладение умением творческого использования родного</w:t>
      </w:r>
      <w:r w:rsidRPr="002E7FC6">
        <w:rPr>
          <w:spacing w:val="-4"/>
          <w:sz w:val="28"/>
          <w:szCs w:val="28"/>
        </w:rPr>
        <w:t xml:space="preserve"> </w:t>
      </w:r>
      <w:r w:rsidRPr="002E7FC6">
        <w:rPr>
          <w:sz w:val="28"/>
          <w:szCs w:val="28"/>
        </w:rPr>
        <w:t>языка;</w:t>
      </w:r>
    </w:p>
    <w:p w:rsidR="002E7FC6" w:rsidRPr="002E7FC6" w:rsidRDefault="002E7FC6" w:rsidP="002E7FC6">
      <w:pPr>
        <w:pStyle w:val="a5"/>
        <w:numPr>
          <w:ilvl w:val="0"/>
          <w:numId w:val="1"/>
        </w:numPr>
        <w:tabs>
          <w:tab w:val="left" w:pos="1101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E7FC6">
        <w:rPr>
          <w:color w:val="000000"/>
          <w:sz w:val="28"/>
          <w:szCs w:val="28"/>
        </w:rPr>
        <w:t>формирование грамотного читателя; умения отличать художественный текст от других типов текстов, целостного восприятия и понимания литературного произведения;</w:t>
      </w:r>
    </w:p>
    <w:p w:rsidR="002E7FC6" w:rsidRPr="002E7FC6" w:rsidRDefault="002E7FC6" w:rsidP="002E7FC6">
      <w:pPr>
        <w:pStyle w:val="a5"/>
        <w:numPr>
          <w:ilvl w:val="0"/>
          <w:numId w:val="1"/>
        </w:numPr>
        <w:tabs>
          <w:tab w:val="num" w:pos="720"/>
          <w:tab w:val="left" w:pos="1101"/>
        </w:tabs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E7FC6">
        <w:rPr>
          <w:color w:val="000000"/>
          <w:sz w:val="28"/>
          <w:szCs w:val="28"/>
        </w:rPr>
        <w:t>обогащение духовно-нравственного опыта и расширение эстетического кругозора учащихся</w:t>
      </w:r>
      <w:r w:rsidRPr="002E7FC6">
        <w:rPr>
          <w:sz w:val="28"/>
          <w:szCs w:val="28"/>
        </w:rPr>
        <w:t>.</w:t>
      </w:r>
    </w:p>
    <w:p w:rsidR="002E7FC6" w:rsidRPr="002E7FC6" w:rsidRDefault="002E7FC6" w:rsidP="002E7FC6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7FC6">
        <w:rPr>
          <w:rFonts w:ascii="Times New Roman" w:hAnsi="Times New Roman"/>
          <w:b/>
          <w:sz w:val="28"/>
          <w:szCs w:val="28"/>
        </w:rPr>
        <w:t>Место учебного курса «Родная язык и литература»</w:t>
      </w:r>
    </w:p>
    <w:p w:rsidR="002E7FC6" w:rsidRPr="002E7FC6" w:rsidRDefault="002E7FC6" w:rsidP="002E7FC6">
      <w:pPr>
        <w:pStyle w:val="a3"/>
        <w:ind w:firstLine="709"/>
        <w:contextualSpacing/>
        <w:jc w:val="both"/>
        <w:rPr>
          <w:sz w:val="28"/>
          <w:szCs w:val="28"/>
        </w:rPr>
      </w:pPr>
      <w:r w:rsidRPr="002E7FC6">
        <w:rPr>
          <w:sz w:val="28"/>
          <w:szCs w:val="28"/>
        </w:rPr>
        <w:t>Программа по родному языку и родной литературе соотнесена с программой по русскому языку. Вместе с тем в данной программе осуществляется специфический подход к явлениям языка. Если программа по русскому языку определяет изучение строя языка, то программа по родному языку – функционировани</w:t>
      </w:r>
      <w:r w:rsidRPr="002E7FC6">
        <w:rPr>
          <w:sz w:val="28"/>
          <w:szCs w:val="28"/>
          <w:lang w:val="ru-RU"/>
        </w:rPr>
        <w:t xml:space="preserve">е </w:t>
      </w:r>
      <w:r w:rsidRPr="002E7FC6">
        <w:rPr>
          <w:sz w:val="28"/>
          <w:szCs w:val="28"/>
        </w:rPr>
        <w:t>языка. Родной язык – это основа формирования языкового сознания, языковой картины мира ребёнка, это средство социализации личности школьника, приобщения его к жизни и законам общества, в котором он родился и живёт, это основа изучения всех школьных предметов. С помощью родного языка ребёнок проникнет в неисчерпаемый мир русской литературы, в богатейшую культуру русского народа. Изучение родного русского языка поможет выпускникам общеобразовательных учреждений найти своё место в жизни.</w:t>
      </w:r>
    </w:p>
    <w:p w:rsidR="002E7FC6" w:rsidRPr="002E7FC6" w:rsidRDefault="002E7FC6" w:rsidP="002E7F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>Программа учебного предмета «Родной язык и родная литература» предназначена для изучения в 8-9 классах и рассчитана на 17 часов.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3132"/>
        <w:gridCol w:w="3132"/>
      </w:tblGrid>
      <w:tr w:rsidR="002E7FC6" w:rsidRPr="002E7FC6" w:rsidTr="00AB2A4A">
        <w:tc>
          <w:tcPr>
            <w:tcW w:w="3056" w:type="dxa"/>
            <w:vAlign w:val="center"/>
          </w:tcPr>
          <w:p w:rsidR="002E7FC6" w:rsidRPr="002E7FC6" w:rsidRDefault="002E7FC6" w:rsidP="002E7FC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32" w:type="dxa"/>
            <w:vAlign w:val="center"/>
          </w:tcPr>
          <w:p w:rsidR="002E7FC6" w:rsidRPr="002E7FC6" w:rsidRDefault="002E7FC6" w:rsidP="002E7FC6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2E7FC6" w:rsidRPr="002E7FC6" w:rsidRDefault="002E7FC6" w:rsidP="002E7FC6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2E7FC6" w:rsidRPr="002E7FC6" w:rsidTr="00AB2A4A">
        <w:tc>
          <w:tcPr>
            <w:tcW w:w="3056" w:type="dxa"/>
            <w:vAlign w:val="center"/>
          </w:tcPr>
          <w:p w:rsidR="002E7FC6" w:rsidRPr="002E7FC6" w:rsidRDefault="002E7FC6" w:rsidP="002E7FC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  <w:vAlign w:val="center"/>
          </w:tcPr>
          <w:p w:rsidR="002E7FC6" w:rsidRPr="002E7FC6" w:rsidRDefault="002E7FC6" w:rsidP="002E7FC6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2E7FC6" w:rsidRPr="002E7FC6" w:rsidRDefault="002E7FC6" w:rsidP="002E7FC6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E7FC6" w:rsidRPr="002E7FC6" w:rsidTr="00AB2A4A">
        <w:tc>
          <w:tcPr>
            <w:tcW w:w="3056" w:type="dxa"/>
            <w:vAlign w:val="center"/>
          </w:tcPr>
          <w:p w:rsidR="002E7FC6" w:rsidRPr="002E7FC6" w:rsidRDefault="002E7FC6" w:rsidP="002E7FC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  <w:vAlign w:val="center"/>
          </w:tcPr>
          <w:p w:rsidR="002E7FC6" w:rsidRPr="002E7FC6" w:rsidRDefault="002E7FC6" w:rsidP="002E7FC6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2E7FC6" w:rsidRPr="002E7FC6" w:rsidRDefault="002E7FC6" w:rsidP="002E7FC6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E7FC6" w:rsidRPr="002E7FC6" w:rsidTr="00AB2A4A">
        <w:tc>
          <w:tcPr>
            <w:tcW w:w="3056" w:type="dxa"/>
            <w:vAlign w:val="center"/>
          </w:tcPr>
          <w:p w:rsidR="002E7FC6" w:rsidRPr="002E7FC6" w:rsidRDefault="002E7FC6" w:rsidP="002E7FC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32" w:type="dxa"/>
            <w:vAlign w:val="center"/>
          </w:tcPr>
          <w:p w:rsidR="002E7FC6" w:rsidRPr="002E7FC6" w:rsidRDefault="002E7FC6" w:rsidP="002E7FC6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132" w:type="dxa"/>
            <w:vAlign w:val="center"/>
          </w:tcPr>
          <w:p w:rsidR="002E7FC6" w:rsidRPr="002E7FC6" w:rsidRDefault="002E7FC6" w:rsidP="002E7FC6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F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E7FC6" w:rsidRPr="002E7FC6" w:rsidRDefault="002E7FC6" w:rsidP="002E7F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>Формы организации учебного процесса: классно-урочная</w:t>
      </w:r>
      <w:proofErr w:type="gramStart"/>
      <w:r w:rsidRPr="002E7F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E7FC6">
        <w:rPr>
          <w:rFonts w:ascii="Times New Roman" w:hAnsi="Times New Roman"/>
          <w:sz w:val="28"/>
          <w:szCs w:val="28"/>
        </w:rPr>
        <w:t xml:space="preserve"> а также дифференцированная и индивидуальная, самостоятельная, парная и групповая работа, индивидуальный, фронтальный, комбинированный опросы, элементы программированного обучения (алгоритмы, перфокарты).</w:t>
      </w:r>
    </w:p>
    <w:p w:rsidR="002E7FC6" w:rsidRPr="002E7FC6" w:rsidRDefault="002E7FC6" w:rsidP="002E7F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2E7FC6" w:rsidRPr="002E7FC6" w:rsidRDefault="002E7FC6" w:rsidP="002E7F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>Контрольные работы: в VIII-IX классах – 2 сочинения.</w:t>
      </w:r>
    </w:p>
    <w:p w:rsidR="002E7FC6" w:rsidRPr="002E7FC6" w:rsidRDefault="002E7FC6" w:rsidP="002E7FC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 xml:space="preserve">Виды и формы контроля: </w:t>
      </w:r>
    </w:p>
    <w:p w:rsidR="002E7FC6" w:rsidRPr="002E7FC6" w:rsidRDefault="002E7FC6" w:rsidP="002E7FC6">
      <w:pPr>
        <w:pStyle w:val="a6"/>
        <w:numPr>
          <w:ilvl w:val="0"/>
          <w:numId w:val="2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>письменный ответ на вопрос;</w:t>
      </w:r>
    </w:p>
    <w:p w:rsidR="002E7FC6" w:rsidRPr="002E7FC6" w:rsidRDefault="002E7FC6" w:rsidP="002E7FC6">
      <w:pPr>
        <w:pStyle w:val="a6"/>
        <w:numPr>
          <w:ilvl w:val="0"/>
          <w:numId w:val="2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>презентации;</w:t>
      </w:r>
    </w:p>
    <w:p w:rsidR="002E7FC6" w:rsidRPr="002E7FC6" w:rsidRDefault="002E7FC6" w:rsidP="002E7FC6">
      <w:pPr>
        <w:pStyle w:val="a6"/>
        <w:numPr>
          <w:ilvl w:val="0"/>
          <w:numId w:val="2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>сочинение на литературоведческую тему;</w:t>
      </w:r>
    </w:p>
    <w:p w:rsidR="002E7FC6" w:rsidRPr="002E7FC6" w:rsidRDefault="002E7FC6" w:rsidP="002E7FC6">
      <w:pPr>
        <w:pStyle w:val="a6"/>
        <w:numPr>
          <w:ilvl w:val="0"/>
          <w:numId w:val="2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E7FC6">
        <w:rPr>
          <w:rFonts w:ascii="Times New Roman" w:hAnsi="Times New Roman"/>
          <w:sz w:val="28"/>
          <w:szCs w:val="28"/>
        </w:rPr>
        <w:t>проект.</w:t>
      </w:r>
    </w:p>
    <w:p w:rsidR="002E7FC6" w:rsidRPr="002E7FC6" w:rsidRDefault="002E7FC6" w:rsidP="002E7FC6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2E7FC6" w:rsidRPr="002E7FC6" w:rsidRDefault="002E7FC6" w:rsidP="002E7FC6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000000" w:rsidRPr="002E7FC6" w:rsidRDefault="002E7FC6" w:rsidP="002E7FC6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2E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8F5DAA"/>
    <w:multiLevelType w:val="hybridMultilevel"/>
    <w:tmpl w:val="A39A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44001"/>
    <w:multiLevelType w:val="hybridMultilevel"/>
    <w:tmpl w:val="31BA2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E7FC6"/>
    <w:rsid w:val="002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7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E7FC6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5">
    <w:name w:val="List Paragraph"/>
    <w:basedOn w:val="a"/>
    <w:uiPriority w:val="34"/>
    <w:qFormat/>
    <w:rsid w:val="002E7FC6"/>
    <w:pPr>
      <w:widowControl w:val="0"/>
      <w:autoSpaceDE w:val="0"/>
      <w:autoSpaceDN w:val="0"/>
      <w:spacing w:after="0" w:line="252" w:lineRule="exact"/>
      <w:ind w:left="393" w:hanging="283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qFormat/>
    <w:rsid w:val="002E7F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2018-03-14T18:10:00Z</dcterms:created>
  <dcterms:modified xsi:type="dcterms:W3CDTF">2018-03-14T18:12:00Z</dcterms:modified>
</cp:coreProperties>
</file>