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81" w:rsidRDefault="00837C9E" w:rsidP="009A4A81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уровневой</w:t>
      </w:r>
      <w:r w:rsidR="009A4A81">
        <w:rPr>
          <w:rFonts w:ascii="Times New Roman" w:hAnsi="Times New Roman"/>
          <w:b/>
          <w:sz w:val="28"/>
          <w:szCs w:val="28"/>
        </w:rPr>
        <w:t xml:space="preserve"> программе</w:t>
      </w:r>
      <w:r w:rsidR="009A4A81" w:rsidRPr="00860929">
        <w:rPr>
          <w:rFonts w:ascii="Times New Roman" w:hAnsi="Times New Roman"/>
          <w:b/>
          <w:sz w:val="28"/>
          <w:szCs w:val="28"/>
        </w:rPr>
        <w:t xml:space="preserve">  </w:t>
      </w:r>
    </w:p>
    <w:p w:rsidR="009A4A81" w:rsidRDefault="009A4A81" w:rsidP="009A4A81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учебному предмету </w:t>
      </w:r>
      <w:r w:rsidRPr="0086092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Технология</w:t>
      </w:r>
      <w:r w:rsidRPr="00860929">
        <w:rPr>
          <w:rFonts w:ascii="Times New Roman" w:hAnsi="Times New Roman"/>
          <w:b/>
          <w:sz w:val="28"/>
          <w:szCs w:val="28"/>
        </w:rPr>
        <w:t>»</w:t>
      </w:r>
    </w:p>
    <w:p w:rsidR="00DB51D2" w:rsidRPr="002050C6" w:rsidRDefault="00DB51D2" w:rsidP="009A4A81">
      <w:pPr>
        <w:rPr>
          <w:rFonts w:ascii="Times New Roman" w:hAnsi="Times New Roman" w:cs="Times New Roman"/>
          <w:b/>
          <w:sz w:val="28"/>
          <w:szCs w:val="28"/>
        </w:rPr>
      </w:pPr>
    </w:p>
    <w:p w:rsidR="002050C6" w:rsidRDefault="00837C9E" w:rsidP="00DB51D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Уровневая </w:t>
      </w:r>
      <w:r w:rsidR="00DB51D2" w:rsidRPr="0020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по</w:t>
      </w:r>
      <w:r w:rsidR="00E1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предмету </w:t>
      </w:r>
      <w:r w:rsidR="00DB51D2" w:rsidRPr="0020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F10">
        <w:rPr>
          <w:rFonts w:ascii="Times New Roman" w:eastAsia="Times New Roman" w:hAnsi="Times New Roman" w:cs="Times New Roman"/>
          <w:sz w:val="28"/>
          <w:szCs w:val="28"/>
          <w:lang w:eastAsia="ru-RU"/>
        </w:rPr>
        <w:t>«Т</w:t>
      </w:r>
      <w:r w:rsidR="00DB51D2" w:rsidRPr="002050C6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</w:t>
      </w:r>
      <w:r w:rsidR="00E1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я» </w:t>
      </w:r>
      <w:r w:rsidR="002050C6" w:rsidRPr="0020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1 – 4  классов </w:t>
      </w:r>
      <w:r w:rsidR="002050C6" w:rsidRPr="002050C6">
        <w:rPr>
          <w:rFonts w:ascii="Times New Roman" w:eastAsia="Calibri" w:hAnsi="Times New Roman" w:cs="Times New Roman"/>
          <w:sz w:val="28"/>
          <w:szCs w:val="28"/>
        </w:rPr>
        <w:t>составлена  на основе следующих документов:</w:t>
      </w:r>
      <w:r w:rsidR="00DB51D2" w:rsidRPr="00DB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50C6" w:rsidRDefault="002050C6" w:rsidP="00DB51D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51D2" w:rsidRPr="002050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DB51D2" w:rsidRPr="00DB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федерального государственного образовательного стандарта начального общего образования к результатам освоения младшими школьниками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начального курса технологии;</w:t>
      </w:r>
    </w:p>
    <w:p w:rsidR="002050C6" w:rsidRDefault="002050C6" w:rsidP="00DB51D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51D2" w:rsidRPr="00DB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1D2" w:rsidRPr="00205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</w:t>
      </w:r>
      <w:r w:rsidR="00DB51D2" w:rsidRPr="00DB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примерной программы по учебным предметам «Начальная школа. В 2 ч – 5е издание, - М.: Просвещение, 2011», учебной предметной программы «Технология:  1-4 классы / Е.А. Лутцева - М.: Вентана-Граф, 2012» (по системе «Начальная школа </w:t>
      </w:r>
      <w:r w:rsidR="00DB51D2" w:rsidRPr="00DB5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века»);</w:t>
      </w:r>
    </w:p>
    <w:p w:rsidR="00DB51D2" w:rsidRPr="00DB51D2" w:rsidRDefault="002050C6" w:rsidP="00DB51D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51D2" w:rsidRPr="002050C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рекомендаций</w:t>
      </w:r>
      <w:r w:rsidR="00DB51D2" w:rsidRPr="00DB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инструктивно - методического письма «О преподавании в начальных классах общеобразовательных учреждений Белгородской области » и </w:t>
      </w:r>
      <w:r w:rsidR="00DB51D2" w:rsidRPr="00DB51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инструктивно-методического письма «О преподавании предмета «Технология» в общеобразовательных учреждениях Белгородской области ».</w:t>
      </w:r>
    </w:p>
    <w:p w:rsidR="009A4A81" w:rsidRPr="006C6C6B" w:rsidRDefault="00DB51D2" w:rsidP="009A4A81">
      <w:pPr>
        <w:pStyle w:val="a3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bookmarkStart w:id="0" w:name="_GoBack"/>
      <w:bookmarkEnd w:id="0"/>
      <w:r w:rsidRPr="00DB51D2">
        <w:rPr>
          <w:rFonts w:ascii="Times New Roman" w:hAnsi="Times New Roman"/>
          <w:sz w:val="28"/>
          <w:szCs w:val="28"/>
        </w:rPr>
        <w:t xml:space="preserve">        </w:t>
      </w:r>
      <w:r w:rsidR="009A4A81" w:rsidRPr="00D035A7">
        <w:rPr>
          <w:rFonts w:ascii="Times New Roman" w:hAnsi="Times New Roman"/>
          <w:sz w:val="28"/>
          <w:szCs w:val="28"/>
        </w:rPr>
        <w:t xml:space="preserve">Данная программа разработана также на основе учебно-методического </w:t>
      </w:r>
      <w:r w:rsidR="009A4A81" w:rsidRPr="004C7B1F">
        <w:rPr>
          <w:rFonts w:ascii="Times New Roman" w:hAnsi="Times New Roman"/>
          <w:bCs/>
          <w:sz w:val="28"/>
          <w:szCs w:val="28"/>
        </w:rPr>
        <w:t>комплекта:</w:t>
      </w:r>
    </w:p>
    <w:p w:rsidR="009A4A81" w:rsidRPr="00DB51D2" w:rsidRDefault="00DB51D2" w:rsidP="009A4A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A81" w:rsidRPr="00DB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Лутцева Е.А. Технология:1класс учебник для учащихся  общеобразовательных учреждений. – М.: Вентана-Граф, 2011;</w:t>
      </w:r>
    </w:p>
    <w:p w:rsidR="009A4A81" w:rsidRPr="00DB51D2" w:rsidRDefault="009A4A81" w:rsidP="009A4A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Лутцева Е.А.</w:t>
      </w:r>
      <w:r w:rsidRPr="00DB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Технология: 1 класс: органайзер для учителя: сценарии уроков / Е.А.Лутцева.</w:t>
      </w:r>
      <w:r w:rsidRPr="00DB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М.: Вентана-Граф, 2012;</w:t>
      </w:r>
    </w:p>
    <w:p w:rsidR="009A4A81" w:rsidRPr="00DB51D2" w:rsidRDefault="009A4A81" w:rsidP="009A4A81">
      <w:pPr>
        <w:numPr>
          <w:ilvl w:val="0"/>
          <w:numId w:val="2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Лутцева Е.А. Технология: 2 класс: учебник для учащихся общеобразовательных учреждений/ Е.А. Лутцева. – 4-е изд., перераб. -</w:t>
      </w:r>
      <w:r w:rsidRPr="00DB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Вентана–Граф, 2012. – 144с. - (Начальная школа </w:t>
      </w:r>
      <w:r w:rsidRPr="00DB5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DB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века).</w:t>
      </w:r>
    </w:p>
    <w:p w:rsidR="009A4A81" w:rsidRPr="00DB51D2" w:rsidRDefault="009A4A81" w:rsidP="009A4A81">
      <w:pPr>
        <w:numPr>
          <w:ilvl w:val="0"/>
          <w:numId w:val="2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Лутцева Е.А. Технология: 2 класс: рабочая тетрадь для учащихся общеобразовательных учреждений / Е.А. Лутцева. – 2-е изд., перераб. - М.: Вентана-Граф, 2012.- 64с. – (Начальная школа </w:t>
      </w:r>
      <w:r w:rsidRPr="00DB5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DB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века).</w:t>
      </w:r>
    </w:p>
    <w:p w:rsidR="009A4A81" w:rsidRPr="00DB51D2" w:rsidRDefault="009A4A81" w:rsidP="009A4A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Лутцева Е.А. Технология:3класс: учебник для учащихся  общеобразовательных учреждений / Е.А. Лутцева  – 4-е изд., дораб. -  М.: Вентана-Граф, 2013;</w:t>
      </w:r>
    </w:p>
    <w:p w:rsidR="009A4A81" w:rsidRPr="00DB51D2" w:rsidRDefault="009A4A81" w:rsidP="009A4A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Лихолат Т.В. Технология: Наблюдаем и трудимся: 1 класс рабочая тетрадь для учащихся общеобразовательных учреждений./Т.В. Лихолат/</w:t>
      </w:r>
      <w:proofErr w:type="gramStart"/>
      <w:r w:rsidRPr="00DB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;п</w:t>
      </w:r>
      <w:proofErr w:type="gramEnd"/>
      <w:r w:rsidRPr="00DB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 ред. Н.Ф.Виноградовой/ 2-е изд. дораб. – М.: Вентана-Граф, 2013;</w:t>
      </w:r>
    </w:p>
    <w:p w:rsidR="009A4A81" w:rsidRPr="00DB51D2" w:rsidRDefault="009A4A81" w:rsidP="009A4A81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Лутцева Е.А. Технология: Ступеньки к мастерству: 3 класс: Органайзер для учителя: Сценарии уроков. – М.: Вентана-Граф, 2007  - 207 с.</w:t>
      </w:r>
    </w:p>
    <w:p w:rsidR="009A4A81" w:rsidRPr="00DB51D2" w:rsidRDefault="009A4A81" w:rsidP="009A4A81">
      <w:pPr>
        <w:numPr>
          <w:ilvl w:val="0"/>
          <w:numId w:val="2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Лутцева Е.А. Технология: 4 класс: учебник для учащихся общеобразовательных учреждений / Е.А. Лутцева. – 4-е изд., перераб. -</w:t>
      </w:r>
      <w:r w:rsidRPr="00DB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Вентана–Граф, 2012. – 144с. - (Начальная школа </w:t>
      </w:r>
      <w:r w:rsidRPr="00DB5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DB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века).</w:t>
      </w:r>
    </w:p>
    <w:p w:rsidR="009A4A81" w:rsidRPr="00DB51D2" w:rsidRDefault="009A4A81" w:rsidP="009A4A8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Лутцева Е.А. Технология: 4 класс: рабочая тетрадь для учащихся общеобразовательных учреждений / Е.А. Лутцева. – 2-е изд., перераб. - М.: Вентана-Граф, 2012.- 64с. – (Начальная школа </w:t>
      </w:r>
      <w:r w:rsidRPr="00DB5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DB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века).</w:t>
      </w:r>
    </w:p>
    <w:p w:rsidR="009A4A81" w:rsidRPr="00DB51D2" w:rsidRDefault="009A4A81" w:rsidP="009A4A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5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программы по учебным предметам. Начальная школа. В 2 ч. Ч. 1. – 5-е изд., перераб. – М.</w:t>
      </w:r>
      <w:proofErr w:type="gramStart"/>
      <w:r w:rsidRPr="00DB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B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2011. – (Стандарты второго поколения);</w:t>
      </w:r>
    </w:p>
    <w:p w:rsidR="009A4A81" w:rsidRPr="00DB51D2" w:rsidRDefault="009A4A81" w:rsidP="009A4A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51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Технология: программа  1-4 классы / Е.А. Лутцева - М.: Вентана-Граф, 2012.</w:t>
      </w:r>
    </w:p>
    <w:p w:rsidR="009A4A81" w:rsidRDefault="009A4A81" w:rsidP="009A4A8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9A4A81" w:rsidSect="0003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1E78"/>
    <w:multiLevelType w:val="hybridMultilevel"/>
    <w:tmpl w:val="3DFAF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75A0E"/>
    <w:multiLevelType w:val="hybridMultilevel"/>
    <w:tmpl w:val="DC7C1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1D2"/>
    <w:rsid w:val="00036301"/>
    <w:rsid w:val="002050C6"/>
    <w:rsid w:val="00793E17"/>
    <w:rsid w:val="00837C9E"/>
    <w:rsid w:val="00864CB2"/>
    <w:rsid w:val="009A4A81"/>
    <w:rsid w:val="00D94B59"/>
    <w:rsid w:val="00DB51D2"/>
    <w:rsid w:val="00E13F10"/>
    <w:rsid w:val="00E2448B"/>
    <w:rsid w:val="00E438F8"/>
    <w:rsid w:val="00F8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A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A4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6</cp:revision>
  <dcterms:created xsi:type="dcterms:W3CDTF">2019-11-01T03:23:00Z</dcterms:created>
  <dcterms:modified xsi:type="dcterms:W3CDTF">2020-01-05T11:21:00Z</dcterms:modified>
</cp:coreProperties>
</file>