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0B" w:rsidRDefault="00AD0B7E" w:rsidP="00AD0B7E">
      <w:pPr>
        <w:pStyle w:val="af"/>
        <w:spacing w:after="0" w:line="240" w:lineRule="auto"/>
        <w:ind w:left="0" w:hanging="113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539865" cy="9330547"/>
            <wp:effectExtent l="19050" t="0" r="0" b="0"/>
            <wp:docPr id="1" name="Рисунок 1" descr="C:\Users\Елезавета\Desktop\CCF18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завета\Desktop\CCF18102021.jpg"/>
                    <pic:cNvPicPr>
                      <a:picLocks noChangeAspect="1" noChangeArrowheads="1"/>
                    </pic:cNvPicPr>
                  </pic:nvPicPr>
                  <pic:blipFill>
                    <a:blip r:embed="rId7" cstate="print"/>
                    <a:srcRect/>
                    <a:stretch>
                      <a:fillRect/>
                    </a:stretch>
                  </pic:blipFill>
                  <pic:spPr bwMode="auto">
                    <a:xfrm>
                      <a:off x="0" y="0"/>
                      <a:ext cx="6539865" cy="9330547"/>
                    </a:xfrm>
                    <a:prstGeom prst="rect">
                      <a:avLst/>
                    </a:prstGeom>
                    <a:noFill/>
                    <a:ln w="9525">
                      <a:noFill/>
                      <a:miter lim="800000"/>
                      <a:headEnd/>
                      <a:tailEnd/>
                    </a:ln>
                  </pic:spPr>
                </pic:pic>
              </a:graphicData>
            </a:graphic>
          </wp:inline>
        </w:drawing>
      </w:r>
    </w:p>
    <w:p w:rsidR="00A6700B" w:rsidRDefault="00974368">
      <w:pPr>
        <w:pStyle w:val="af"/>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6700B" w:rsidRDefault="00974368" w:rsidP="000A0A01">
      <w:pPr>
        <w:pStyle w:val="af9"/>
        <w:jc w:val="both"/>
        <w:rPr>
          <w:sz w:val="28"/>
          <w:szCs w:val="28"/>
        </w:rPr>
      </w:pPr>
      <w:r>
        <w:rPr>
          <w:sz w:val="28"/>
          <w:szCs w:val="28"/>
        </w:rPr>
        <w:t xml:space="preserve">Рабочая программа по учебному предмету «Технология» для 5-8 классов составлена </w:t>
      </w:r>
      <w:r>
        <w:rPr>
          <w:b/>
          <w:i/>
          <w:sz w:val="28"/>
          <w:szCs w:val="28"/>
        </w:rPr>
        <w:t>в соответствии</w:t>
      </w:r>
      <w:r>
        <w:rPr>
          <w:sz w:val="28"/>
          <w:szCs w:val="28"/>
        </w:rPr>
        <w:t xml:space="preserve"> с требованиями федерального государственного образовательного стандарта основного общего образования, </w:t>
      </w:r>
      <w:r>
        <w:rPr>
          <w:b/>
          <w:i/>
          <w:sz w:val="28"/>
          <w:szCs w:val="28"/>
        </w:rPr>
        <w:t xml:space="preserve">на основе </w:t>
      </w:r>
      <w:r>
        <w:rPr>
          <w:sz w:val="28"/>
          <w:szCs w:val="28"/>
        </w:rPr>
        <w:t xml:space="preserve">учебной предметной программы: Технология: программа: 5-8 (9) классы / Н.В. Синица, П.С. Самородский – М.: Вентана-Граф, 2015. </w:t>
      </w:r>
      <w:r>
        <w:rPr>
          <w:rFonts w:eastAsia="Calibri"/>
          <w:sz w:val="28"/>
          <w:szCs w:val="28"/>
        </w:rPr>
        <w:t>Универсальная линия. Соответствует ФГОС ООО (2010 г)</w:t>
      </w:r>
      <w:r>
        <w:rPr>
          <w:sz w:val="28"/>
          <w:szCs w:val="28"/>
        </w:rPr>
        <w:t xml:space="preserve">, </w:t>
      </w:r>
      <w:r>
        <w:rPr>
          <w:b/>
          <w:i/>
          <w:sz w:val="28"/>
          <w:szCs w:val="28"/>
        </w:rPr>
        <w:t xml:space="preserve">с учетом </w:t>
      </w:r>
      <w:r>
        <w:rPr>
          <w:sz w:val="28"/>
          <w:szCs w:val="28"/>
        </w:rPr>
        <w:t>рекомендаций</w:t>
      </w:r>
      <w:r>
        <w:rPr>
          <w:b/>
          <w:i/>
          <w:sz w:val="28"/>
          <w:szCs w:val="28"/>
        </w:rPr>
        <w:t xml:space="preserve"> </w:t>
      </w:r>
      <w:r>
        <w:rPr>
          <w:spacing w:val="1"/>
          <w:sz w:val="28"/>
          <w:szCs w:val="28"/>
        </w:rPr>
        <w:t xml:space="preserve">инструктивно-методических писем департамента образования Белгородской области, </w:t>
      </w:r>
      <w:r>
        <w:rPr>
          <w:sz w:val="28"/>
          <w:szCs w:val="28"/>
        </w:rPr>
        <w:t>ОГАОУ ДПО «Белгородский институт развития образования» «О</w:t>
      </w:r>
      <w:r>
        <w:rPr>
          <w:spacing w:val="1"/>
          <w:sz w:val="28"/>
          <w:szCs w:val="28"/>
        </w:rPr>
        <w:t xml:space="preserve"> преподавании предмета «Технология» в общеобразовательных организациях Белгородской области».  </w:t>
      </w:r>
      <w:r>
        <w:rPr>
          <w:sz w:val="28"/>
          <w:szCs w:val="28"/>
        </w:rPr>
        <w:t xml:space="preserve">Рабочая программа составлена с учётом </w:t>
      </w:r>
      <w:r>
        <w:rPr>
          <w:color w:val="000000"/>
          <w:sz w:val="28"/>
          <w:szCs w:val="28"/>
        </w:rPr>
        <w:t>Рабочей программы воспитания муниципального бюджетного общеобразоват</w:t>
      </w:r>
      <w:r w:rsidR="000A0A01">
        <w:rPr>
          <w:color w:val="000000"/>
          <w:sz w:val="28"/>
          <w:szCs w:val="28"/>
        </w:rPr>
        <w:t>ельного учреждения «Нагорьевская</w:t>
      </w:r>
      <w:r>
        <w:rPr>
          <w:color w:val="000000"/>
          <w:sz w:val="28"/>
          <w:szCs w:val="28"/>
        </w:rPr>
        <w:t xml:space="preserve"> сред</w:t>
      </w:r>
      <w:r w:rsidR="000A0A01">
        <w:rPr>
          <w:color w:val="000000"/>
          <w:sz w:val="28"/>
          <w:szCs w:val="28"/>
        </w:rPr>
        <w:t xml:space="preserve">няя общеобразовательная школа </w:t>
      </w:r>
      <w:r>
        <w:rPr>
          <w:color w:val="000000"/>
          <w:sz w:val="28"/>
          <w:szCs w:val="28"/>
        </w:rPr>
        <w:t xml:space="preserve"> Ровеньского района Белгородской области»</w:t>
      </w:r>
      <w:r>
        <w:rPr>
          <w:sz w:val="28"/>
          <w:szCs w:val="28"/>
        </w:rPr>
        <w:t>, утвержденной приказом по общеобразо</w:t>
      </w:r>
      <w:r w:rsidR="000A0A01">
        <w:rPr>
          <w:sz w:val="28"/>
          <w:szCs w:val="28"/>
        </w:rPr>
        <w:t>вательному учреждению № 282 от 27</w:t>
      </w:r>
      <w:r>
        <w:rPr>
          <w:sz w:val="28"/>
          <w:szCs w:val="28"/>
        </w:rPr>
        <w:t>.08.2021 года «Об утверждении основной образовательной программы основного общего образования</w:t>
      </w:r>
      <w:r>
        <w:rPr>
          <w:color w:val="FF0000"/>
          <w:sz w:val="28"/>
          <w:szCs w:val="28"/>
        </w:rPr>
        <w:t xml:space="preserve"> </w:t>
      </w:r>
      <w:r>
        <w:rPr>
          <w:sz w:val="28"/>
          <w:szCs w:val="28"/>
        </w:rPr>
        <w:t>в новой редакции»</w:t>
      </w:r>
      <w:r>
        <w:rPr>
          <w:color w:val="FF0000"/>
          <w:sz w:val="28"/>
          <w:szCs w:val="28"/>
        </w:rPr>
        <w:t>.</w:t>
      </w:r>
      <w:r>
        <w:rPr>
          <w:spacing w:val="1"/>
          <w:sz w:val="28"/>
          <w:szCs w:val="28"/>
        </w:rPr>
        <w:t xml:space="preserve"> </w:t>
      </w:r>
      <w:r>
        <w:rPr>
          <w:rFonts w:eastAsia="Calibri"/>
          <w:spacing w:val="-3"/>
          <w:sz w:val="28"/>
          <w:szCs w:val="28"/>
          <w:lang w:eastAsia="en-US"/>
        </w:rPr>
        <w:t xml:space="preserve"> </w:t>
      </w:r>
      <w:r>
        <w:rPr>
          <w:sz w:val="28"/>
          <w:szCs w:val="28"/>
        </w:rPr>
        <w:t xml:space="preserve">Рабочая программа составлена с учётом </w:t>
      </w:r>
      <w:r>
        <w:rPr>
          <w:color w:val="000000"/>
          <w:sz w:val="28"/>
          <w:szCs w:val="28"/>
        </w:rPr>
        <w:t>Рабочей программы воспитания муниципального бюджетного общеобразов</w:t>
      </w:r>
      <w:r w:rsidR="000A0A01">
        <w:rPr>
          <w:color w:val="000000"/>
          <w:sz w:val="28"/>
          <w:szCs w:val="28"/>
        </w:rPr>
        <w:t>ательного учреждения «Нагорьевская</w:t>
      </w:r>
      <w:r>
        <w:rPr>
          <w:color w:val="000000"/>
          <w:sz w:val="28"/>
          <w:szCs w:val="28"/>
        </w:rPr>
        <w:t xml:space="preserve"> сред</w:t>
      </w:r>
      <w:r w:rsidR="000A0A01">
        <w:rPr>
          <w:color w:val="000000"/>
          <w:sz w:val="28"/>
          <w:szCs w:val="28"/>
        </w:rPr>
        <w:t xml:space="preserve">няя общеобразовательная школа </w:t>
      </w:r>
      <w:r>
        <w:rPr>
          <w:color w:val="000000"/>
          <w:sz w:val="28"/>
          <w:szCs w:val="28"/>
        </w:rPr>
        <w:t xml:space="preserve"> Ровеньского района Белгородской области»</w:t>
      </w:r>
      <w:r>
        <w:rPr>
          <w:sz w:val="28"/>
          <w:szCs w:val="28"/>
        </w:rPr>
        <w:t>, утвержденной приказом по обще</w:t>
      </w:r>
      <w:r w:rsidR="000A0A01">
        <w:rPr>
          <w:sz w:val="28"/>
          <w:szCs w:val="28"/>
        </w:rPr>
        <w:t>образовательному учреждению № 282 от 27</w:t>
      </w:r>
      <w:r>
        <w:rPr>
          <w:sz w:val="28"/>
          <w:szCs w:val="28"/>
        </w:rPr>
        <w:t xml:space="preserve">.08.2021 года «Об утверждении основной образовательной программы основного общего образования </w:t>
      </w:r>
      <w:r>
        <w:rPr>
          <w:color w:val="FF0000"/>
          <w:sz w:val="28"/>
          <w:szCs w:val="28"/>
        </w:rPr>
        <w:t xml:space="preserve"> </w:t>
      </w:r>
      <w:r>
        <w:rPr>
          <w:sz w:val="28"/>
          <w:szCs w:val="28"/>
        </w:rPr>
        <w:t>в новой редакции»</w:t>
      </w:r>
      <w:r w:rsidRPr="0040325C">
        <w:rPr>
          <w:color w:val="000000" w:themeColor="text1"/>
          <w:sz w:val="28"/>
          <w:szCs w:val="28"/>
        </w:rPr>
        <w:t>.</w:t>
      </w:r>
      <w:r w:rsidR="0040325C" w:rsidRPr="0040325C">
        <w:rPr>
          <w:color w:val="000000" w:themeColor="text1"/>
          <w:sz w:val="28"/>
          <w:szCs w:val="28"/>
        </w:rPr>
        <w:t xml:space="preserve"> </w:t>
      </w:r>
      <w:r>
        <w:rPr>
          <w:sz w:val="28"/>
          <w:szCs w:val="28"/>
        </w:rPr>
        <w:t>Основными направлениями воспитательной деятельности являются:</w:t>
      </w:r>
    </w:p>
    <w:p w:rsidR="00A6700B" w:rsidRDefault="00974368" w:rsidP="000A0A01">
      <w:pPr>
        <w:pStyle w:val="af9"/>
      </w:pPr>
      <w:r>
        <w:rPr>
          <w:sz w:val="28"/>
          <w:szCs w:val="28"/>
        </w:rPr>
        <w:t xml:space="preserve">1. Гражданское воспитание; </w:t>
      </w:r>
    </w:p>
    <w:p w:rsidR="00A6700B" w:rsidRDefault="00974368">
      <w:pPr>
        <w:pStyle w:val="af9"/>
        <w:ind w:left="580" w:firstLine="0"/>
      </w:pPr>
      <w:r>
        <w:rPr>
          <w:sz w:val="28"/>
          <w:szCs w:val="28"/>
        </w:rPr>
        <w:t xml:space="preserve">2. Патриотическое воспитание; </w:t>
      </w:r>
    </w:p>
    <w:p w:rsidR="00A6700B" w:rsidRDefault="00974368">
      <w:pPr>
        <w:pStyle w:val="af9"/>
        <w:ind w:left="580" w:firstLine="0"/>
      </w:pPr>
      <w:r>
        <w:rPr>
          <w:sz w:val="28"/>
          <w:szCs w:val="28"/>
        </w:rPr>
        <w:t xml:space="preserve">3. Духовно-нравственное воспитание; </w:t>
      </w:r>
    </w:p>
    <w:p w:rsidR="00A6700B" w:rsidRDefault="00974368">
      <w:pPr>
        <w:pStyle w:val="af9"/>
        <w:ind w:left="580" w:firstLine="0"/>
      </w:pPr>
      <w:r>
        <w:rPr>
          <w:sz w:val="28"/>
          <w:szCs w:val="28"/>
        </w:rPr>
        <w:t xml:space="preserve">4. Эстетическое воспитание; </w:t>
      </w:r>
    </w:p>
    <w:p w:rsidR="00A6700B" w:rsidRDefault="00974368">
      <w:pPr>
        <w:pStyle w:val="af9"/>
        <w:ind w:left="580" w:firstLine="0"/>
      </w:pPr>
      <w:r>
        <w:rPr>
          <w:sz w:val="28"/>
          <w:szCs w:val="28"/>
        </w:rPr>
        <w:t>5. Физическое воспитание, формирование культуры здоровья и эмоционального благополучия;</w:t>
      </w:r>
    </w:p>
    <w:p w:rsidR="00A6700B" w:rsidRDefault="00974368">
      <w:pPr>
        <w:pStyle w:val="af9"/>
        <w:ind w:left="580" w:firstLine="0"/>
      </w:pPr>
      <w:r>
        <w:rPr>
          <w:sz w:val="28"/>
          <w:szCs w:val="28"/>
        </w:rPr>
        <w:t xml:space="preserve">6. Трудовое воспитание; </w:t>
      </w:r>
    </w:p>
    <w:p w:rsidR="00A6700B" w:rsidRDefault="00974368">
      <w:pPr>
        <w:pStyle w:val="af9"/>
        <w:ind w:left="580" w:firstLine="0"/>
      </w:pPr>
      <w:r>
        <w:rPr>
          <w:sz w:val="28"/>
          <w:szCs w:val="28"/>
        </w:rPr>
        <w:t xml:space="preserve">7. Экологическое воспитание. </w:t>
      </w:r>
    </w:p>
    <w:p w:rsidR="00A6700B" w:rsidRDefault="00974368">
      <w:pPr>
        <w:pStyle w:val="af9"/>
        <w:ind w:left="580" w:firstLine="0"/>
      </w:pPr>
      <w:r>
        <w:rPr>
          <w:sz w:val="28"/>
          <w:szCs w:val="28"/>
        </w:rPr>
        <w:t>8. Ценности научного познания.</w:t>
      </w:r>
    </w:p>
    <w:p w:rsidR="00A6700B" w:rsidRDefault="00A6700B">
      <w:pPr>
        <w:pStyle w:val="af"/>
        <w:spacing w:after="0" w:line="240" w:lineRule="auto"/>
        <w:ind w:left="0" w:firstLine="709"/>
        <w:jc w:val="both"/>
        <w:rPr>
          <w:rFonts w:ascii="Times New Roman" w:hAnsi="Times New Roman" w:cs="Times New Roman"/>
          <w:sz w:val="28"/>
          <w:szCs w:val="28"/>
        </w:rPr>
      </w:pPr>
    </w:p>
    <w:p w:rsidR="00A6700B" w:rsidRDefault="00974368">
      <w:pPr>
        <w:pStyle w:val="af"/>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Pr>
          <w:rFonts w:ascii="Times New Roman" w:hAnsi="Times New Roman" w:cs="Times New Roman"/>
          <w:b/>
          <w:i/>
          <w:sz w:val="28"/>
          <w:szCs w:val="28"/>
        </w:rPr>
        <w:t>реализуется в предметной линии учебников</w:t>
      </w:r>
      <w:r>
        <w:rPr>
          <w:rFonts w:ascii="Times New Roman" w:hAnsi="Times New Roman" w:cs="Times New Roman"/>
          <w:sz w:val="28"/>
          <w:szCs w:val="28"/>
        </w:rPr>
        <w:t xml:space="preserve"> «Технология» для 5-8 (9) классов (универсальная линия), подготовленных авторами (Н.В. Синица, П.С. Самородский, В.Д. Симоненко, О.В. Яковенко, О.П. Очинин, И.В. Матяш и др.) в развитии учебников, созданных под руководством профессора В.Д. Симоненко и изданных Издательским центром «Вентана-Граф»:</w:t>
      </w:r>
    </w:p>
    <w:p w:rsidR="00A6700B" w:rsidRDefault="00974368" w:rsidP="00974368">
      <w:pPr>
        <w:pStyle w:val="af"/>
        <w:numPr>
          <w:ilvl w:val="0"/>
          <w:numId w:val="1"/>
        </w:numPr>
        <w:shd w:val="clear" w:color="auto" w:fill="FFFFFF"/>
        <w:tabs>
          <w:tab w:val="left" w:pos="1134"/>
          <w:tab w:val="left" w:leader="underscore" w:pos="102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Технология: 5 класс: учебник для учащихся общеобразовательных учреждений / Н.В. Синица, П.С. Самородский, В. Д. Симоненко, О.В. Яковенко. – 4-е изд., перераб. - М.: Вентана-Граф, 2013;</w:t>
      </w:r>
    </w:p>
    <w:p w:rsidR="00A6700B" w:rsidRDefault="00974368" w:rsidP="00974368">
      <w:pPr>
        <w:pStyle w:val="af"/>
        <w:numPr>
          <w:ilvl w:val="0"/>
          <w:numId w:val="1"/>
        </w:numPr>
        <w:shd w:val="clear" w:color="auto" w:fill="FFFFFF"/>
        <w:tabs>
          <w:tab w:val="left" w:pos="1134"/>
          <w:tab w:val="left" w:leader="underscore" w:pos="102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Технология: 6 класс: учебник для учащихся общеобразовательных учреждений / Н.В. Синица, П.С. Самородский, В. Д. Симоненко, О.В. Яковенко. – 3-е изд., перераб. - М.: Вентана-Граф, 2014;</w:t>
      </w:r>
    </w:p>
    <w:p w:rsidR="00A6700B" w:rsidRDefault="00974368" w:rsidP="00974368">
      <w:pPr>
        <w:pStyle w:val="af"/>
        <w:numPr>
          <w:ilvl w:val="0"/>
          <w:numId w:val="1"/>
        </w:numPr>
        <w:shd w:val="clear" w:color="auto" w:fill="FFFFFF"/>
        <w:tabs>
          <w:tab w:val="left" w:pos="1134"/>
          <w:tab w:val="left" w:leader="underscore" w:pos="102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Технология: 7 класс: учебник для учащихся общеобразовательных учреждений / Н.В. Синица, П.С. Самородский, В. Д. Симоненко, О.В. Яковенко. – 3-е изд., перераб. - М.: Вентана-Граф, 2015;</w:t>
      </w:r>
    </w:p>
    <w:p w:rsidR="00A6700B" w:rsidRDefault="00974368" w:rsidP="00974368">
      <w:pPr>
        <w:pStyle w:val="af"/>
        <w:numPr>
          <w:ilvl w:val="0"/>
          <w:numId w:val="1"/>
        </w:numPr>
        <w:shd w:val="clear" w:color="auto" w:fill="FFFFFF"/>
        <w:tabs>
          <w:tab w:val="left" w:pos="1134"/>
          <w:tab w:val="left" w:leader="underscore" w:pos="102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Технология: 8 класс: учебник для учащихся общеобразовательных учреждений / Н.В. Матяш, А.А. Электов, В.Д. Симоненко. – 2-е изд., перераб. – М.: Вентана-Граф, 2015.</w:t>
      </w:r>
    </w:p>
    <w:p w:rsidR="00A6700B" w:rsidRDefault="00974368" w:rsidP="00974368">
      <w:pPr>
        <w:pStyle w:val="af"/>
        <w:numPr>
          <w:ilvl w:val="0"/>
          <w:numId w:val="1"/>
        </w:numPr>
        <w:shd w:val="clear" w:color="auto" w:fill="FFFFFF"/>
        <w:tabs>
          <w:tab w:val="left" w:pos="1134"/>
          <w:tab w:val="left" w:leader="underscore" w:pos="102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rsidR="00A6700B" w:rsidRDefault="00974368">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Базисный учебный (образовательный) план образовательного учреждения (с учётом реализации ФГОС) в соответствии с Примерной основной образовательной программой ООО на этапе основного общего образования должен включать для обязательного изучения курса «Технология» 238 учебных часа из расчета 2 часа в неделю в 5-7 классах (по 68 часов), 1 час - в 8 классе (34 часа)</w:t>
      </w:r>
      <w:r>
        <w:rPr>
          <w:rFonts w:ascii="Times New Roman" w:hAnsi="Times New Roman" w:cs="Times New Roman"/>
          <w:bCs/>
          <w:iCs/>
          <w:sz w:val="28"/>
          <w:szCs w:val="28"/>
        </w:rPr>
        <w:t>.</w:t>
      </w:r>
    </w:p>
    <w:p w:rsidR="00A6700B" w:rsidRPr="0040325C" w:rsidRDefault="00A6700B" w:rsidP="0040325C">
      <w:pPr>
        <w:tabs>
          <w:tab w:val="left" w:pos="1134"/>
        </w:tabs>
        <w:spacing w:after="0" w:line="240" w:lineRule="auto"/>
        <w:ind w:firstLine="709"/>
        <w:jc w:val="both"/>
        <w:rPr>
          <w:rFonts w:ascii="Times New Roman" w:hAnsi="Times New Roman" w:cs="Times New Roman"/>
          <w:bCs/>
          <w:iCs/>
          <w:sz w:val="28"/>
          <w:szCs w:val="28"/>
        </w:rPr>
      </w:pPr>
    </w:p>
    <w:p w:rsidR="00A6700B" w:rsidRDefault="00974368">
      <w:pPr>
        <w:pStyle w:val="a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2 Планируемые результаты освоения учебного курса</w:t>
      </w:r>
      <w:r>
        <w:rPr>
          <w:rFonts w:ascii="Times New Roman" w:hAnsi="Times New Roman" w:cs="Times New Roman"/>
          <w:sz w:val="28"/>
          <w:szCs w:val="28"/>
        </w:rPr>
        <w:t xml:space="preserve"> </w:t>
      </w:r>
    </w:p>
    <w:p w:rsidR="00A6700B" w:rsidRDefault="00974368">
      <w:pPr>
        <w:pStyle w:val="a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технологии в основной школе обеспечивается достижение личностных, метапредметных и предметных результатов</w:t>
      </w:r>
    </w:p>
    <w:p w:rsidR="00A6700B" w:rsidRDefault="00974368">
      <w:pPr>
        <w:pStyle w:val="a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Личностные результаты </w:t>
      </w:r>
      <w:r>
        <w:rPr>
          <w:rFonts w:ascii="Times New Roman" w:hAnsi="Times New Roman" w:cs="Times New Roman"/>
          <w:sz w:val="28"/>
          <w:szCs w:val="28"/>
        </w:rPr>
        <w:t>освоения обучающимися предмета «Технология» в основной школе:</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ответственного отношения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A6700B" w:rsidRDefault="00974368">
      <w:pPr>
        <w:pStyle w:val="13"/>
        <w:spacing w:line="240" w:lineRule="auto"/>
        <w:jc w:val="both"/>
      </w:pPr>
      <w:r>
        <w:t xml:space="preserve">              6. трудовое воспитание предусматривает воспитание коммуникативной компетентности в общественно полезной, учебно- 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 </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проявление технико-технологического и экономического мышления при организации своей деятельности;</w:t>
      </w:r>
    </w:p>
    <w:p w:rsidR="00A6700B" w:rsidRDefault="00974368">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Самооценка готовности к предпринимательской деятельности в сфере технологий, к рациональному ведению домашнего хозяйства;</w:t>
      </w:r>
    </w:p>
    <w:p w:rsidR="00A6700B" w:rsidRDefault="00974368">
      <w:pPr>
        <w:pStyle w:val="13"/>
        <w:spacing w:line="240" w:lineRule="auto"/>
        <w:jc w:val="both"/>
      </w:pPr>
      <w:r>
        <w:t>формирование основ экологической культуры обусловленной     -.экологическим воспитанием предусматривающим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A6700B" w:rsidRDefault="00974368">
      <w:pPr>
        <w:pStyle w:val="13"/>
        <w:spacing w:line="240" w:lineRule="auto"/>
        <w:jc w:val="both"/>
      </w:pPr>
      <w: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A6700B" w:rsidRDefault="00974368" w:rsidP="00974368">
      <w:pPr>
        <w:pStyle w:val="af"/>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A6700B" w:rsidRDefault="0097436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Метапредметные результаты</w:t>
      </w:r>
      <w:r>
        <w:rPr>
          <w:rFonts w:ascii="Times New Roman" w:hAnsi="Times New Roman" w:cs="Times New Roman"/>
          <w:sz w:val="28"/>
          <w:szCs w:val="28"/>
        </w:rPr>
        <w:t xml:space="preserve"> освоения обучающимися предмета «Технология» в основной школе:</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определение цели своего обучения, постановка и формулировка для себя новых задач в учёбе и познавательной деятельности;</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алгоритмизированное планирование процесса познавательно-трудовой деятельности;</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компетентности в области использования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 объективное оценивание вклада своей познавательно-трудовой деятельности в решение общих задач коллектива;</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6700B" w:rsidRDefault="00974368" w:rsidP="00974368">
      <w:pPr>
        <w:pStyle w:val="af"/>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6700B" w:rsidRDefault="0097436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Предметные результаты </w:t>
      </w:r>
      <w:r>
        <w:rPr>
          <w:rFonts w:ascii="Times New Roman" w:hAnsi="Times New Roman" w:cs="Times New Roman"/>
          <w:sz w:val="28"/>
          <w:szCs w:val="28"/>
        </w:rPr>
        <w:t>освоения учащимися предмета «Технология» в основной школе:</w:t>
      </w:r>
    </w:p>
    <w:p w:rsidR="00A6700B" w:rsidRDefault="00974368">
      <w:pPr>
        <w:tabs>
          <w:tab w:val="left" w:pos="1134"/>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познавательной сфере:</w:t>
      </w:r>
    </w:p>
    <w:p w:rsidR="00A6700B" w:rsidRDefault="00974368" w:rsidP="00974368">
      <w:pPr>
        <w:pStyle w:val="af"/>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A6700B" w:rsidRDefault="00974368" w:rsidP="00974368">
      <w:pPr>
        <w:pStyle w:val="af"/>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A6700B" w:rsidRDefault="00974368" w:rsidP="00974368">
      <w:pPr>
        <w:pStyle w:val="af"/>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A6700B" w:rsidRDefault="00974368" w:rsidP="00974368">
      <w:pPr>
        <w:pStyle w:val="af"/>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A6700B" w:rsidRDefault="00974368" w:rsidP="00974368">
      <w:pPr>
        <w:pStyle w:val="af"/>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и инструктивной информации;</w:t>
      </w:r>
    </w:p>
    <w:p w:rsidR="00A6700B" w:rsidRDefault="00974368" w:rsidP="00974368">
      <w:pPr>
        <w:pStyle w:val="af"/>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A6700B" w:rsidRDefault="00974368" w:rsidP="00974368">
      <w:pPr>
        <w:pStyle w:val="af"/>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A6700B" w:rsidRDefault="00974368">
      <w:pPr>
        <w:tabs>
          <w:tab w:val="left" w:pos="1134"/>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трудовой сфере:</w:t>
      </w:r>
    </w:p>
    <w:p w:rsidR="00A6700B" w:rsidRDefault="00974368" w:rsidP="00974368">
      <w:pPr>
        <w:pStyle w:val="af"/>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технологического процесса и процесса труда; подбор материалов с учетом характера объекта труда и технологии; подбор </w:t>
      </w:r>
      <w:r>
        <w:rPr>
          <w:rFonts w:ascii="Times New Roman" w:hAnsi="Times New Roman" w:cs="Times New Roman"/>
          <w:sz w:val="28"/>
          <w:szCs w:val="28"/>
        </w:rPr>
        <w:lastRenderedPageBreak/>
        <w:t>инструментов, приспособлений и оборудования с учетом требований технологии и материально-энергетических ресурсов;</w:t>
      </w:r>
    </w:p>
    <w:p w:rsidR="00A6700B" w:rsidRDefault="00974368" w:rsidP="00974368">
      <w:pPr>
        <w:pStyle w:val="af"/>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A6700B" w:rsidRDefault="00974368" w:rsidP="00974368">
      <w:pPr>
        <w:pStyle w:val="af"/>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A6700B" w:rsidRDefault="00974368" w:rsidP="00974368">
      <w:pPr>
        <w:pStyle w:val="af"/>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A6700B" w:rsidRDefault="00974368" w:rsidP="00974368">
      <w:pPr>
        <w:pStyle w:val="af"/>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A6700B" w:rsidRDefault="00974368" w:rsidP="00974368">
      <w:pPr>
        <w:pStyle w:val="af"/>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00A6700B" w:rsidRDefault="00974368">
      <w:pPr>
        <w:tabs>
          <w:tab w:val="left" w:pos="1134"/>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мотивационной сфере:</w:t>
      </w:r>
    </w:p>
    <w:p w:rsidR="00A6700B" w:rsidRDefault="00974368" w:rsidP="00974368">
      <w:pPr>
        <w:pStyle w:val="af"/>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оценивание своей способности к труду в конкретной предметной деятельности; осознание ответственности за качество результатов труда;</w:t>
      </w:r>
    </w:p>
    <w:p w:rsidR="00A6700B" w:rsidRDefault="00974368" w:rsidP="00974368">
      <w:pPr>
        <w:pStyle w:val="af"/>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rsidR="00A6700B" w:rsidRDefault="00974368" w:rsidP="00974368">
      <w:pPr>
        <w:pStyle w:val="af"/>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A6700B" w:rsidRDefault="00974368" w:rsidP="00974368">
      <w:pPr>
        <w:pStyle w:val="af"/>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A6700B" w:rsidRDefault="00974368" w:rsidP="00974368">
      <w:pPr>
        <w:pStyle w:val="af"/>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A6700B" w:rsidRDefault="00974368">
      <w:pPr>
        <w:tabs>
          <w:tab w:val="left" w:pos="1134"/>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эстетической сфере:</w:t>
      </w:r>
    </w:p>
    <w:p w:rsidR="00A6700B" w:rsidRDefault="00974368" w:rsidP="00974368">
      <w:pPr>
        <w:pStyle w:val="af"/>
        <w:numPr>
          <w:ilvl w:val="0"/>
          <w:numId w:val="7"/>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A6700B" w:rsidRDefault="00974368" w:rsidP="00974368">
      <w:pPr>
        <w:pStyle w:val="af"/>
        <w:numPr>
          <w:ilvl w:val="0"/>
          <w:numId w:val="7"/>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рациональное и эстетическое оснащение рабочего места с учетом требований эргономики и элементов научной организации труда;</w:t>
      </w:r>
    </w:p>
    <w:p w:rsidR="00A6700B" w:rsidRDefault="00974368" w:rsidP="00974368">
      <w:pPr>
        <w:pStyle w:val="af"/>
        <w:numPr>
          <w:ilvl w:val="0"/>
          <w:numId w:val="7"/>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A6700B" w:rsidRDefault="00974368" w:rsidP="00974368">
      <w:pPr>
        <w:pStyle w:val="af"/>
        <w:numPr>
          <w:ilvl w:val="0"/>
          <w:numId w:val="7"/>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рациональный выбор рабочего костюма и опрятное содержание рабочей одежды;</w:t>
      </w:r>
    </w:p>
    <w:p w:rsidR="00A6700B" w:rsidRDefault="00974368" w:rsidP="00974368">
      <w:pPr>
        <w:pStyle w:val="af"/>
        <w:numPr>
          <w:ilvl w:val="0"/>
          <w:numId w:val="7"/>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участие в оформлении класса и школы, озеленении пришкольного участка, стремление внести красоту в домашний быт;</w:t>
      </w:r>
    </w:p>
    <w:p w:rsidR="00A6700B" w:rsidRDefault="00974368">
      <w:pPr>
        <w:tabs>
          <w:tab w:val="left" w:pos="1134"/>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коммуникативной сфере:</w:t>
      </w:r>
    </w:p>
    <w:p w:rsidR="00A6700B" w:rsidRDefault="00974368" w:rsidP="00974368">
      <w:pPr>
        <w:pStyle w:val="af"/>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практическое освоение умений, составляющих основу коммуникативной компетентности;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A6700B" w:rsidRDefault="00974368" w:rsidP="00974368">
      <w:pPr>
        <w:pStyle w:val="af"/>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A6700B" w:rsidRDefault="00974368" w:rsidP="00974368">
      <w:pPr>
        <w:pStyle w:val="af"/>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A6700B" w:rsidRDefault="00974368" w:rsidP="00974368">
      <w:pPr>
        <w:pStyle w:val="af"/>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A6700B" w:rsidRDefault="00974368">
      <w:pPr>
        <w:tabs>
          <w:tab w:val="left" w:pos="1134"/>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физиолого-психологической сфере:</w:t>
      </w:r>
    </w:p>
    <w:p w:rsidR="00A6700B" w:rsidRDefault="00974368" w:rsidP="00974368">
      <w:pPr>
        <w:pStyle w:val="af"/>
        <w:numPr>
          <w:ilvl w:val="0"/>
          <w:numId w:val="9"/>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развитие моторики и координации движения рук при работе с ручными инструментами и выполнении операций с помощью машин и механизмов; достижение необходимой точности движения при выполнении различных технологических операций;</w:t>
      </w:r>
    </w:p>
    <w:p w:rsidR="00A6700B" w:rsidRDefault="00974368" w:rsidP="00974368">
      <w:pPr>
        <w:pStyle w:val="af"/>
        <w:numPr>
          <w:ilvl w:val="0"/>
          <w:numId w:val="9"/>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соблюдение необходимой величины усилий, прикладываемых к инструментам, с учетом технологических требований;</w:t>
      </w:r>
    </w:p>
    <w:p w:rsidR="00A6700B" w:rsidRDefault="00974368" w:rsidP="00974368">
      <w:pPr>
        <w:pStyle w:val="af"/>
        <w:numPr>
          <w:ilvl w:val="0"/>
          <w:numId w:val="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сочетание образного и логического мышления в проектной деятельности.</w:t>
      </w:r>
    </w:p>
    <w:p w:rsidR="00A6700B" w:rsidRDefault="00974368">
      <w:pPr>
        <w:tabs>
          <w:tab w:val="left" w:pos="1134"/>
        </w:tabs>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В результате изучения технологии обучающиеся </w:t>
      </w:r>
      <w:r>
        <w:rPr>
          <w:rFonts w:ascii="Times New Roman" w:hAnsi="Times New Roman" w:cs="Times New Roman"/>
          <w:b/>
          <w:sz w:val="28"/>
          <w:szCs w:val="28"/>
          <w:u w:val="single"/>
        </w:rPr>
        <w:t>ознакомятся:</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с ролью технологии в развитии человечества, механизацией труда, технологической культурой производства;</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функциональными и стоимостными характеристиками предметов труда и технологий, себестоимостью продукции, экономией сырья, энергии, труда;</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lastRenderedPageBreak/>
        <w:t>элементами домашней экономики, бюджетом семьи, предпринимательской деятельностью, рекламой, ценой, доходом, прибылью, налогом;</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экологическими требованиями к технологиям, социальными последствиями применения технологий;</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производительностью труда, реализацией продукции;</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предметами потребления, материальным изделием или нематериальной услугой, дизайном, проектом, конструкцией;</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методами обеспечения безопасности труда, культурой труда, этикой общения на производстве;</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информационными технологиями в производстве и сфере услуг, перспективными технологиями;</w:t>
      </w:r>
    </w:p>
    <w:p w:rsidR="00A6700B" w:rsidRDefault="00974368">
      <w:pPr>
        <w:pStyle w:val="af"/>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b/>
          <w:sz w:val="28"/>
          <w:szCs w:val="28"/>
          <w:u w:val="single"/>
        </w:rPr>
        <w:t>овладеют:</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умение распознавать и оценивать свойства конструкционных, текстильных и поделочных материалов;</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умение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навыками подготовки, организации и планирования трудовой деятельности на рабочем месте с учетом имеющихся ресурсов и условий, соблюдения культуры труда;</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навыками организации рабочего места с соблюдением требований безопасности труда и правил пользования инструментами, оборудованием;</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навыками выполнения технологических операций с использованием ручных инструментов, приспособлений, машин, оборудования;</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умением разрабатывать творческий проект, изготовлять изделия или получать продукты с использованием освоенных технологий;</w:t>
      </w:r>
    </w:p>
    <w:p w:rsidR="00A6700B" w:rsidRDefault="00974368" w:rsidP="00974368">
      <w:pPr>
        <w:pStyle w:val="af"/>
        <w:numPr>
          <w:ilvl w:val="0"/>
          <w:numId w:val="1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умением соотносить личные потребности с требованиями, предъявляемыми различными массовыми профессиями к качествам человека.</w:t>
      </w:r>
    </w:p>
    <w:p w:rsidR="00A6700B" w:rsidRDefault="00974368">
      <w:pPr>
        <w:tabs>
          <w:tab w:val="left" w:pos="1134"/>
        </w:tabs>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w:t>
      </w:r>
      <w:r>
        <w:rPr>
          <w:rFonts w:ascii="Times New Roman" w:hAnsi="Times New Roman" w:cs="Times New Roman"/>
          <w:sz w:val="28"/>
          <w:szCs w:val="28"/>
        </w:rPr>
        <w:lastRenderedPageBreak/>
        <w:t>обучения – учебно-практическая деятельность. Приоритетными методами являются упражнения, лабораторно-практические и практические работы.</w:t>
      </w:r>
    </w:p>
    <w:p w:rsidR="00A6700B" w:rsidRDefault="00974368">
      <w:pPr>
        <w:tabs>
          <w:tab w:val="left" w:pos="113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Программой предусмотрено выполнение обучающимися в каждом учебном году творческого проекта. При организации творческой, проектной деятельности необходимо акцентировать внимание обучающихся на потребительском назначении и стоимости продукта труда, изделия, которое они выбирают в качестве объекта проектирования и изготовления.</w:t>
      </w:r>
    </w:p>
    <w:p w:rsidR="00A6700B" w:rsidRDefault="00974368">
      <w:pPr>
        <w:tabs>
          <w:tab w:val="left" w:pos="1134"/>
        </w:tabs>
        <w:spacing w:after="0" w:line="240" w:lineRule="auto"/>
        <w:ind w:firstLine="709"/>
        <w:jc w:val="both"/>
        <w:rPr>
          <w:rFonts w:ascii="Times New Roman" w:hAnsi="Times New Roman" w:cs="Times New Roman"/>
        </w:rPr>
      </w:pPr>
      <w:r>
        <w:rPr>
          <w:rFonts w:ascii="Times New Roman" w:hAnsi="Times New Roman" w:cs="Times New Roman"/>
          <w:sz w:val="28"/>
          <w:szCs w:val="28"/>
        </w:rPr>
        <w:t>Обучение технологии предполагает широкое использование межпредметных связей. Это связи с алгеброй и геометрией при проведении расчетных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w:t>
      </w:r>
    </w:p>
    <w:p w:rsidR="00A6700B" w:rsidRDefault="00A6700B">
      <w:pPr>
        <w:tabs>
          <w:tab w:val="left" w:pos="915"/>
        </w:tabs>
        <w:spacing w:after="0" w:line="240" w:lineRule="auto"/>
        <w:jc w:val="both"/>
        <w:rPr>
          <w:rFonts w:ascii="Times New Roman" w:hAnsi="Times New Roman" w:cs="Times New Roman"/>
        </w:rPr>
      </w:pPr>
    </w:p>
    <w:p w:rsidR="00A6700B" w:rsidRDefault="00A6700B">
      <w:pPr>
        <w:tabs>
          <w:tab w:val="left" w:pos="1134"/>
        </w:tabs>
        <w:spacing w:after="0" w:line="240" w:lineRule="auto"/>
        <w:ind w:left="709"/>
        <w:jc w:val="both"/>
        <w:rPr>
          <w:rFonts w:ascii="Times New Roman" w:hAnsi="Times New Roman" w:cs="Times New Roman"/>
          <w:sz w:val="28"/>
          <w:szCs w:val="28"/>
        </w:rPr>
      </w:pPr>
    </w:p>
    <w:p w:rsidR="00A6700B" w:rsidRDefault="00A6700B">
      <w:pPr>
        <w:tabs>
          <w:tab w:val="left" w:pos="1134"/>
        </w:tabs>
        <w:spacing w:after="0" w:line="240" w:lineRule="auto"/>
        <w:jc w:val="both"/>
        <w:rPr>
          <w:rFonts w:ascii="Times New Roman" w:hAnsi="Times New Roman" w:cs="Times New Roman"/>
          <w:b/>
          <w:sz w:val="28"/>
          <w:szCs w:val="28"/>
        </w:rPr>
      </w:pPr>
    </w:p>
    <w:p w:rsidR="00A6700B" w:rsidRDefault="00974368">
      <w:pPr>
        <w:tabs>
          <w:tab w:val="left" w:pos="915"/>
        </w:tabs>
        <w:spacing w:after="0" w:line="240" w:lineRule="auto"/>
        <w:jc w:val="center"/>
        <w:rPr>
          <w:rFonts w:ascii="Times New Roman" w:hAnsi="Times New Roman" w:cs="Times New Roman"/>
        </w:rPr>
      </w:pPr>
      <w:r>
        <w:rPr>
          <w:rFonts w:ascii="Times New Roman" w:hAnsi="Times New Roman" w:cs="Times New Roman"/>
          <w:b/>
          <w:sz w:val="28"/>
          <w:szCs w:val="28"/>
        </w:rPr>
        <w:t xml:space="preserve">4. Содержание программы учебного предмета «Технология» для 8 класса </w:t>
      </w:r>
    </w:p>
    <w:p w:rsidR="00A6700B" w:rsidRDefault="00A6700B">
      <w:pPr>
        <w:tabs>
          <w:tab w:val="left" w:pos="915"/>
        </w:tabs>
        <w:spacing w:after="0" w:line="240" w:lineRule="auto"/>
        <w:jc w:val="both"/>
        <w:rPr>
          <w:rFonts w:ascii="Times New Roman" w:hAnsi="Times New Roman" w:cs="Times New Roman"/>
          <w:sz w:val="28"/>
          <w:szCs w:val="28"/>
        </w:rPr>
      </w:pPr>
    </w:p>
    <w:tbl>
      <w:tblPr>
        <w:tblStyle w:val="ae"/>
        <w:tblW w:w="0" w:type="auto"/>
        <w:jc w:val="center"/>
        <w:tblLook w:val="04A0"/>
      </w:tblPr>
      <w:tblGrid>
        <w:gridCol w:w="7158"/>
        <w:gridCol w:w="633"/>
        <w:gridCol w:w="633"/>
        <w:gridCol w:w="573"/>
        <w:gridCol w:w="573"/>
      </w:tblGrid>
      <w:tr w:rsidR="00A6700B">
        <w:trPr>
          <w:trHeight w:val="276"/>
          <w:jc w:val="center"/>
        </w:trPr>
        <w:tc>
          <w:tcPr>
            <w:tcW w:w="7338" w:type="dxa"/>
            <w:vMerge w:val="restart"/>
            <w:vAlign w:val="center"/>
          </w:tcPr>
          <w:p w:rsidR="00A6700B" w:rsidRDefault="00974368">
            <w:pPr>
              <w:tabs>
                <w:tab w:val="left" w:pos="915"/>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Структура  всего курса</w:t>
            </w:r>
          </w:p>
        </w:tc>
        <w:tc>
          <w:tcPr>
            <w:tcW w:w="567" w:type="dxa"/>
            <w:vMerge w:val="restart"/>
            <w:vAlign w:val="center"/>
          </w:tcPr>
          <w:p w:rsidR="00A6700B" w:rsidRDefault="00A6700B">
            <w:pPr>
              <w:tabs>
                <w:tab w:val="left" w:pos="915"/>
              </w:tabs>
              <w:jc w:val="center"/>
              <w:rPr>
                <w:rFonts w:ascii="Times New Roman" w:hAnsi="Times New Roman" w:cs="Times New Roman"/>
                <w:sz w:val="24"/>
                <w:szCs w:val="24"/>
              </w:rPr>
            </w:pPr>
          </w:p>
        </w:tc>
        <w:tc>
          <w:tcPr>
            <w:tcW w:w="567" w:type="dxa"/>
            <w:vMerge w:val="restart"/>
            <w:vAlign w:val="center"/>
          </w:tcPr>
          <w:p w:rsidR="00A6700B" w:rsidRDefault="00A6700B">
            <w:pPr>
              <w:tabs>
                <w:tab w:val="left" w:pos="915"/>
              </w:tabs>
              <w:jc w:val="center"/>
              <w:rPr>
                <w:rFonts w:ascii="Times New Roman" w:hAnsi="Times New Roman" w:cs="Times New Roman"/>
                <w:sz w:val="24"/>
                <w:szCs w:val="24"/>
              </w:rPr>
            </w:pPr>
          </w:p>
        </w:tc>
        <w:tc>
          <w:tcPr>
            <w:tcW w:w="567" w:type="dxa"/>
            <w:vMerge w:val="restart"/>
            <w:vAlign w:val="center"/>
          </w:tcPr>
          <w:p w:rsidR="00A6700B" w:rsidRDefault="00A6700B">
            <w:pPr>
              <w:tabs>
                <w:tab w:val="left" w:pos="915"/>
              </w:tabs>
              <w:jc w:val="center"/>
              <w:rPr>
                <w:rFonts w:ascii="Times New Roman" w:hAnsi="Times New Roman" w:cs="Times New Roman"/>
                <w:sz w:val="24"/>
                <w:szCs w:val="24"/>
              </w:rPr>
            </w:pPr>
          </w:p>
        </w:tc>
        <w:tc>
          <w:tcPr>
            <w:tcW w:w="532" w:type="dxa"/>
            <w:vMerge w:val="restart"/>
            <w:vAlign w:val="center"/>
          </w:tcPr>
          <w:p w:rsidR="00A6700B" w:rsidRDefault="00A6700B">
            <w:pPr>
              <w:tabs>
                <w:tab w:val="left" w:pos="915"/>
              </w:tabs>
              <w:jc w:val="center"/>
              <w:rPr>
                <w:rFonts w:ascii="Times New Roman" w:hAnsi="Times New Roman" w:cs="Times New Roman"/>
                <w:sz w:val="24"/>
                <w:szCs w:val="24"/>
              </w:rPr>
            </w:pPr>
          </w:p>
        </w:tc>
      </w:tr>
      <w:tr w:rsidR="00A6700B">
        <w:trPr>
          <w:jc w:val="center"/>
        </w:trPr>
        <w:tc>
          <w:tcPr>
            <w:tcW w:w="7338" w:type="dxa"/>
            <w:vMerge w:val="restart"/>
            <w:vAlign w:val="center"/>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Разделы и темы</w:t>
            </w:r>
          </w:p>
        </w:tc>
        <w:tc>
          <w:tcPr>
            <w:tcW w:w="567" w:type="dxa"/>
            <w:vAlign w:val="center"/>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5кл.</w:t>
            </w:r>
          </w:p>
        </w:tc>
        <w:tc>
          <w:tcPr>
            <w:tcW w:w="567" w:type="dxa"/>
            <w:vAlign w:val="center"/>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6кл.</w:t>
            </w:r>
          </w:p>
        </w:tc>
        <w:tc>
          <w:tcPr>
            <w:tcW w:w="567" w:type="dxa"/>
            <w:vAlign w:val="center"/>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7кл</w:t>
            </w:r>
          </w:p>
        </w:tc>
        <w:tc>
          <w:tcPr>
            <w:tcW w:w="532" w:type="dxa"/>
            <w:vAlign w:val="center"/>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8кл</w:t>
            </w:r>
          </w:p>
        </w:tc>
      </w:tr>
      <w:tr w:rsidR="00A6700B">
        <w:trPr>
          <w:jc w:val="center"/>
        </w:trPr>
        <w:tc>
          <w:tcPr>
            <w:tcW w:w="7338" w:type="dxa"/>
          </w:tcPr>
          <w:p w:rsidR="00A6700B" w:rsidRDefault="00974368">
            <w:pPr>
              <w:tabs>
                <w:tab w:val="left" w:pos="915"/>
              </w:tabs>
              <w:jc w:val="both"/>
              <w:rPr>
                <w:rFonts w:ascii="Times New Roman" w:hAnsi="Times New Roman" w:cs="Times New Roman"/>
                <w:b/>
                <w:sz w:val="24"/>
                <w:szCs w:val="24"/>
              </w:rPr>
            </w:pPr>
            <w:r>
              <w:rPr>
                <w:rFonts w:ascii="Times New Roman" w:hAnsi="Times New Roman" w:cs="Times New Roman"/>
                <w:b/>
                <w:sz w:val="24"/>
                <w:szCs w:val="24"/>
              </w:rPr>
              <w:t>Технологии домашнего хозяйства (10 ч.)</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32"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4</w:t>
            </w:r>
          </w:p>
        </w:tc>
      </w:tr>
      <w:tr w:rsidR="00A6700B">
        <w:trPr>
          <w:jc w:val="center"/>
        </w:trPr>
        <w:tc>
          <w:tcPr>
            <w:tcW w:w="7338" w:type="dxa"/>
          </w:tcPr>
          <w:p w:rsidR="00A6700B" w:rsidRDefault="00974368" w:rsidP="00974368">
            <w:pPr>
              <w:pStyle w:val="af"/>
              <w:numPr>
                <w:ilvl w:val="0"/>
                <w:numId w:val="10"/>
              </w:numPr>
              <w:tabs>
                <w:tab w:val="left" w:pos="915"/>
              </w:tabs>
              <w:ind w:left="0"/>
              <w:jc w:val="both"/>
              <w:rPr>
                <w:rFonts w:ascii="Times New Roman" w:hAnsi="Times New Roman" w:cs="Times New Roman"/>
                <w:sz w:val="24"/>
                <w:szCs w:val="24"/>
              </w:rPr>
            </w:pPr>
            <w:r>
              <w:rPr>
                <w:rFonts w:ascii="Times New Roman" w:hAnsi="Times New Roman" w:cs="Times New Roman"/>
                <w:sz w:val="24"/>
                <w:szCs w:val="24"/>
              </w:rPr>
              <w:t>Интерьер жилого дома</w:t>
            </w:r>
          </w:p>
          <w:p w:rsidR="00A6700B" w:rsidRDefault="00974368" w:rsidP="00974368">
            <w:pPr>
              <w:pStyle w:val="af"/>
              <w:numPr>
                <w:ilvl w:val="0"/>
                <w:numId w:val="10"/>
              </w:numPr>
              <w:tabs>
                <w:tab w:val="left" w:pos="915"/>
              </w:tabs>
              <w:ind w:left="0"/>
              <w:jc w:val="both"/>
              <w:rPr>
                <w:rFonts w:ascii="Times New Roman" w:hAnsi="Times New Roman" w:cs="Times New Roman"/>
                <w:sz w:val="24"/>
                <w:szCs w:val="24"/>
              </w:rPr>
            </w:pPr>
            <w:r>
              <w:rPr>
                <w:rFonts w:ascii="Times New Roman" w:hAnsi="Times New Roman" w:cs="Times New Roman"/>
                <w:sz w:val="24"/>
                <w:szCs w:val="24"/>
              </w:rPr>
              <w:t>Комнатные растения в интерьере</w:t>
            </w:r>
          </w:p>
          <w:p w:rsidR="00A6700B" w:rsidRDefault="00974368" w:rsidP="00974368">
            <w:pPr>
              <w:pStyle w:val="af"/>
              <w:numPr>
                <w:ilvl w:val="0"/>
                <w:numId w:val="10"/>
              </w:numPr>
              <w:tabs>
                <w:tab w:val="left" w:pos="915"/>
              </w:tabs>
              <w:ind w:left="0"/>
              <w:jc w:val="both"/>
              <w:rPr>
                <w:rFonts w:ascii="Times New Roman" w:hAnsi="Times New Roman" w:cs="Times New Roman"/>
                <w:sz w:val="24"/>
                <w:szCs w:val="24"/>
              </w:rPr>
            </w:pPr>
            <w:r>
              <w:rPr>
                <w:rFonts w:ascii="Times New Roman" w:hAnsi="Times New Roman" w:cs="Times New Roman"/>
                <w:sz w:val="24"/>
                <w:szCs w:val="24"/>
              </w:rPr>
              <w:t>Освещение жилого помещения. Предметы искусства и коллекции в интерьере</w:t>
            </w:r>
          </w:p>
          <w:p w:rsidR="00A6700B" w:rsidRDefault="00974368" w:rsidP="00974368">
            <w:pPr>
              <w:pStyle w:val="af"/>
              <w:numPr>
                <w:ilvl w:val="0"/>
                <w:numId w:val="10"/>
              </w:numPr>
              <w:tabs>
                <w:tab w:val="left" w:pos="915"/>
              </w:tabs>
              <w:ind w:left="0"/>
              <w:jc w:val="both"/>
              <w:rPr>
                <w:rFonts w:ascii="Times New Roman" w:hAnsi="Times New Roman" w:cs="Times New Roman"/>
                <w:sz w:val="24"/>
                <w:szCs w:val="24"/>
              </w:rPr>
            </w:pPr>
            <w:r>
              <w:rPr>
                <w:rFonts w:ascii="Times New Roman" w:hAnsi="Times New Roman" w:cs="Times New Roman"/>
                <w:sz w:val="24"/>
                <w:szCs w:val="24"/>
              </w:rPr>
              <w:t>Гигиена жилища</w:t>
            </w:r>
          </w:p>
          <w:p w:rsidR="00A6700B" w:rsidRDefault="00974368" w:rsidP="00974368">
            <w:pPr>
              <w:pStyle w:val="af"/>
              <w:numPr>
                <w:ilvl w:val="0"/>
                <w:numId w:val="10"/>
              </w:numPr>
              <w:tabs>
                <w:tab w:val="left" w:pos="915"/>
              </w:tabs>
              <w:ind w:left="0"/>
              <w:jc w:val="both"/>
              <w:rPr>
                <w:rFonts w:ascii="Times New Roman" w:hAnsi="Times New Roman" w:cs="Times New Roman"/>
                <w:sz w:val="24"/>
                <w:szCs w:val="24"/>
              </w:rPr>
            </w:pPr>
            <w:r>
              <w:rPr>
                <w:rFonts w:ascii="Times New Roman" w:hAnsi="Times New Roman" w:cs="Times New Roman"/>
                <w:sz w:val="24"/>
                <w:szCs w:val="24"/>
              </w:rPr>
              <w:t>Экология жилища</w:t>
            </w:r>
          </w:p>
          <w:p w:rsidR="00A6700B" w:rsidRDefault="00974368" w:rsidP="00974368">
            <w:pPr>
              <w:pStyle w:val="af"/>
              <w:numPr>
                <w:ilvl w:val="0"/>
                <w:numId w:val="10"/>
              </w:numPr>
              <w:tabs>
                <w:tab w:val="left" w:pos="915"/>
              </w:tabs>
              <w:ind w:left="0"/>
              <w:jc w:val="both"/>
              <w:rPr>
                <w:rFonts w:ascii="Times New Roman" w:hAnsi="Times New Roman" w:cs="Times New Roman"/>
                <w:sz w:val="24"/>
                <w:szCs w:val="24"/>
              </w:rPr>
            </w:pPr>
            <w:r>
              <w:rPr>
                <w:rFonts w:ascii="Times New Roman" w:hAnsi="Times New Roman" w:cs="Times New Roman"/>
                <w:sz w:val="24"/>
                <w:szCs w:val="24"/>
              </w:rPr>
              <w:t>Технологии ремонта элементов систем водоснабжения и канализации</w:t>
            </w:r>
          </w:p>
        </w:tc>
        <w:tc>
          <w:tcPr>
            <w:tcW w:w="567" w:type="dxa"/>
          </w:tcPr>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1</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A6700B">
            <w:pPr>
              <w:jc w:val="center"/>
              <w:rPr>
                <w:rFonts w:ascii="Times New Roman" w:hAnsi="Times New Roman" w:cs="Times New Roman"/>
                <w:sz w:val="24"/>
                <w:szCs w:val="24"/>
              </w:rPr>
            </w:pP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1</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1</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A6700B">
            <w:pPr>
              <w:jc w:val="center"/>
              <w:rPr>
                <w:rFonts w:ascii="Times New Roman" w:hAnsi="Times New Roman" w:cs="Times New Roman"/>
                <w:sz w:val="24"/>
                <w:szCs w:val="24"/>
              </w:rPr>
            </w:pP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2</w:t>
            </w:r>
          </w:p>
          <w:p w:rsidR="00A6700B" w:rsidRDefault="00A6700B">
            <w:pPr>
              <w:jc w:val="center"/>
              <w:rPr>
                <w:rFonts w:ascii="Times New Roman" w:hAnsi="Times New Roman" w:cs="Times New Roman"/>
                <w:sz w:val="24"/>
                <w:szCs w:val="24"/>
              </w:rPr>
            </w:pP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1</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tc>
        <w:tc>
          <w:tcPr>
            <w:tcW w:w="532" w:type="dxa"/>
          </w:tcPr>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A6700B">
            <w:pPr>
              <w:jc w:val="center"/>
              <w:rPr>
                <w:rFonts w:ascii="Times New Roman" w:hAnsi="Times New Roman" w:cs="Times New Roman"/>
                <w:sz w:val="24"/>
                <w:szCs w:val="24"/>
              </w:rPr>
            </w:pP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2</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2</w:t>
            </w:r>
          </w:p>
        </w:tc>
      </w:tr>
      <w:tr w:rsidR="00A6700B">
        <w:trPr>
          <w:jc w:val="center"/>
        </w:trPr>
        <w:tc>
          <w:tcPr>
            <w:tcW w:w="7338" w:type="dxa"/>
          </w:tcPr>
          <w:p w:rsidR="00A6700B" w:rsidRDefault="00974368">
            <w:pPr>
              <w:tabs>
                <w:tab w:val="left" w:pos="915"/>
              </w:tabs>
              <w:jc w:val="both"/>
              <w:rPr>
                <w:rFonts w:ascii="Times New Roman" w:hAnsi="Times New Roman" w:cs="Times New Roman"/>
                <w:b/>
                <w:sz w:val="24"/>
                <w:szCs w:val="24"/>
              </w:rPr>
            </w:pPr>
            <w:r>
              <w:rPr>
                <w:rFonts w:ascii="Times New Roman" w:hAnsi="Times New Roman" w:cs="Times New Roman"/>
                <w:b/>
                <w:sz w:val="24"/>
                <w:szCs w:val="24"/>
              </w:rPr>
              <w:t>Электротехника (14 ч.)</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32"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12</w:t>
            </w:r>
          </w:p>
        </w:tc>
      </w:tr>
      <w:tr w:rsidR="00A6700B">
        <w:trPr>
          <w:jc w:val="center"/>
        </w:trPr>
        <w:tc>
          <w:tcPr>
            <w:tcW w:w="7338" w:type="dxa"/>
          </w:tcPr>
          <w:p w:rsidR="00A6700B" w:rsidRDefault="0097436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1. Бытовые электроприборы </w:t>
            </w:r>
          </w:p>
          <w:p w:rsidR="00A6700B" w:rsidRDefault="0097436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2. Электромонтажные и сборочные технологии </w:t>
            </w:r>
          </w:p>
          <w:p w:rsidR="00A6700B" w:rsidRDefault="00974368">
            <w:pPr>
              <w:tabs>
                <w:tab w:val="left" w:pos="915"/>
              </w:tabs>
              <w:jc w:val="both"/>
              <w:rPr>
                <w:rFonts w:ascii="Times New Roman" w:hAnsi="Times New Roman" w:cs="Times New Roman"/>
                <w:sz w:val="24"/>
                <w:szCs w:val="24"/>
              </w:rPr>
            </w:pPr>
            <w:r>
              <w:rPr>
                <w:rFonts w:ascii="Times New Roman" w:hAnsi="Times New Roman" w:cs="Times New Roman"/>
                <w:sz w:val="24"/>
                <w:szCs w:val="24"/>
              </w:rPr>
              <w:t>3. Электротехнические устройства с элементами автоматики</w:t>
            </w:r>
          </w:p>
        </w:tc>
        <w:tc>
          <w:tcPr>
            <w:tcW w:w="567"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1</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1</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p w:rsidR="00A6700B" w:rsidRDefault="00974368">
            <w:pPr>
              <w:jc w:val="center"/>
              <w:rPr>
                <w:rFonts w:ascii="Times New Roman" w:hAnsi="Times New Roman" w:cs="Times New Roman"/>
                <w:sz w:val="24"/>
                <w:szCs w:val="24"/>
              </w:rPr>
            </w:pPr>
            <w:r>
              <w:rPr>
                <w:rFonts w:ascii="Times New Roman" w:hAnsi="Times New Roman" w:cs="Times New Roman"/>
                <w:sz w:val="24"/>
                <w:szCs w:val="24"/>
              </w:rPr>
              <w:t>-</w:t>
            </w:r>
          </w:p>
        </w:tc>
        <w:tc>
          <w:tcPr>
            <w:tcW w:w="532"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6</w:t>
            </w:r>
          </w:p>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4</w:t>
            </w:r>
          </w:p>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2</w:t>
            </w:r>
          </w:p>
        </w:tc>
      </w:tr>
      <w:tr w:rsidR="00A6700B">
        <w:trPr>
          <w:jc w:val="center"/>
        </w:trPr>
        <w:tc>
          <w:tcPr>
            <w:tcW w:w="7338" w:type="dxa"/>
          </w:tcPr>
          <w:p w:rsidR="00A6700B" w:rsidRDefault="00974368">
            <w:pPr>
              <w:tabs>
                <w:tab w:val="left" w:pos="915"/>
              </w:tabs>
              <w:jc w:val="both"/>
              <w:rPr>
                <w:rFonts w:ascii="Times New Roman" w:hAnsi="Times New Roman" w:cs="Times New Roman"/>
                <w:b/>
                <w:sz w:val="24"/>
                <w:szCs w:val="24"/>
              </w:rPr>
            </w:pPr>
            <w:r>
              <w:rPr>
                <w:rFonts w:ascii="Times New Roman" w:hAnsi="Times New Roman" w:cs="Times New Roman"/>
                <w:b/>
                <w:sz w:val="24"/>
                <w:szCs w:val="24"/>
              </w:rPr>
              <w:t>Семейная экономика (6 ч.)</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32"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6</w:t>
            </w:r>
          </w:p>
        </w:tc>
      </w:tr>
      <w:tr w:rsidR="00A6700B">
        <w:trPr>
          <w:jc w:val="center"/>
        </w:trPr>
        <w:tc>
          <w:tcPr>
            <w:tcW w:w="7338" w:type="dxa"/>
          </w:tcPr>
          <w:p w:rsidR="00A6700B" w:rsidRDefault="00974368" w:rsidP="00974368">
            <w:pPr>
              <w:pStyle w:val="af"/>
              <w:numPr>
                <w:ilvl w:val="0"/>
                <w:numId w:val="11"/>
              </w:numPr>
              <w:tabs>
                <w:tab w:val="left" w:pos="915"/>
              </w:tabs>
              <w:ind w:left="0"/>
              <w:jc w:val="both"/>
              <w:rPr>
                <w:rFonts w:ascii="Times New Roman" w:hAnsi="Times New Roman" w:cs="Times New Roman"/>
                <w:sz w:val="24"/>
                <w:szCs w:val="24"/>
              </w:rPr>
            </w:pPr>
            <w:r>
              <w:rPr>
                <w:rFonts w:ascii="Times New Roman" w:hAnsi="Times New Roman" w:cs="Times New Roman"/>
                <w:sz w:val="24"/>
                <w:szCs w:val="24"/>
              </w:rPr>
              <w:t>Бюджет семьи</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32"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6</w:t>
            </w:r>
          </w:p>
        </w:tc>
      </w:tr>
      <w:tr w:rsidR="00A6700B">
        <w:trPr>
          <w:jc w:val="center"/>
        </w:trPr>
        <w:tc>
          <w:tcPr>
            <w:tcW w:w="7338" w:type="dxa"/>
          </w:tcPr>
          <w:p w:rsidR="00A6700B" w:rsidRDefault="00974368">
            <w:pPr>
              <w:tabs>
                <w:tab w:val="left" w:pos="915"/>
              </w:tabs>
              <w:jc w:val="both"/>
              <w:rPr>
                <w:rFonts w:ascii="Times New Roman" w:hAnsi="Times New Roman" w:cs="Times New Roman"/>
                <w:sz w:val="24"/>
                <w:szCs w:val="24"/>
              </w:rPr>
            </w:pPr>
            <w:r>
              <w:rPr>
                <w:rFonts w:ascii="Times New Roman" w:hAnsi="Times New Roman" w:cs="Times New Roman"/>
                <w:b/>
                <w:sz w:val="24"/>
                <w:szCs w:val="24"/>
              </w:rPr>
              <w:t>Современное производство и профессиональное самоопределение (4 ч.)</w:t>
            </w:r>
          </w:p>
        </w:tc>
        <w:tc>
          <w:tcPr>
            <w:tcW w:w="567" w:type="dxa"/>
          </w:tcPr>
          <w:p w:rsidR="00A6700B" w:rsidRDefault="00A6700B">
            <w:pPr>
              <w:tabs>
                <w:tab w:val="left" w:pos="915"/>
              </w:tabs>
              <w:jc w:val="center"/>
              <w:rPr>
                <w:rFonts w:ascii="Times New Roman" w:hAnsi="Times New Roman" w:cs="Times New Roman"/>
                <w:sz w:val="24"/>
                <w:szCs w:val="24"/>
              </w:rPr>
            </w:pPr>
          </w:p>
        </w:tc>
        <w:tc>
          <w:tcPr>
            <w:tcW w:w="567" w:type="dxa"/>
          </w:tcPr>
          <w:p w:rsidR="00A6700B" w:rsidRDefault="00A6700B">
            <w:pPr>
              <w:tabs>
                <w:tab w:val="left" w:pos="915"/>
              </w:tabs>
              <w:jc w:val="center"/>
              <w:rPr>
                <w:rFonts w:ascii="Times New Roman" w:hAnsi="Times New Roman" w:cs="Times New Roman"/>
                <w:sz w:val="24"/>
                <w:szCs w:val="24"/>
              </w:rPr>
            </w:pPr>
          </w:p>
        </w:tc>
        <w:tc>
          <w:tcPr>
            <w:tcW w:w="567" w:type="dxa"/>
          </w:tcPr>
          <w:p w:rsidR="00A6700B" w:rsidRDefault="00A6700B">
            <w:pPr>
              <w:tabs>
                <w:tab w:val="left" w:pos="915"/>
              </w:tabs>
              <w:jc w:val="center"/>
              <w:rPr>
                <w:rFonts w:ascii="Times New Roman" w:hAnsi="Times New Roman" w:cs="Times New Roman"/>
                <w:sz w:val="24"/>
                <w:szCs w:val="24"/>
              </w:rPr>
            </w:pPr>
          </w:p>
        </w:tc>
        <w:tc>
          <w:tcPr>
            <w:tcW w:w="532"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4</w:t>
            </w:r>
          </w:p>
        </w:tc>
      </w:tr>
      <w:tr w:rsidR="00A6700B">
        <w:trPr>
          <w:jc w:val="center"/>
        </w:trPr>
        <w:tc>
          <w:tcPr>
            <w:tcW w:w="7338" w:type="dxa"/>
          </w:tcPr>
          <w:p w:rsidR="00A6700B" w:rsidRDefault="00974368">
            <w:pPr>
              <w:tabs>
                <w:tab w:val="left" w:pos="915"/>
              </w:tabs>
              <w:jc w:val="both"/>
              <w:rPr>
                <w:rFonts w:ascii="Times New Roman" w:hAnsi="Times New Roman" w:cs="Times New Roman"/>
                <w:sz w:val="24"/>
                <w:szCs w:val="24"/>
              </w:rPr>
            </w:pPr>
            <w:r>
              <w:rPr>
                <w:rFonts w:ascii="Times New Roman" w:hAnsi="Times New Roman" w:cs="Times New Roman"/>
                <w:sz w:val="24"/>
                <w:szCs w:val="24"/>
              </w:rPr>
              <w:t>1. Сферы производства и разделение труда</w:t>
            </w:r>
          </w:p>
          <w:p w:rsidR="00A6700B" w:rsidRDefault="00974368">
            <w:pPr>
              <w:tabs>
                <w:tab w:val="left" w:pos="915"/>
              </w:tabs>
              <w:jc w:val="both"/>
              <w:rPr>
                <w:rFonts w:ascii="Times New Roman" w:hAnsi="Times New Roman" w:cs="Times New Roman"/>
                <w:sz w:val="24"/>
                <w:szCs w:val="24"/>
              </w:rPr>
            </w:pPr>
            <w:r>
              <w:rPr>
                <w:rFonts w:ascii="Times New Roman" w:hAnsi="Times New Roman" w:cs="Times New Roman"/>
                <w:sz w:val="24"/>
                <w:szCs w:val="24"/>
              </w:rPr>
              <w:t>2. Профессиональное образование и профессиональная карьера</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32"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2</w:t>
            </w:r>
          </w:p>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sz w:val="24"/>
                <w:szCs w:val="24"/>
              </w:rPr>
              <w:t>2</w:t>
            </w:r>
          </w:p>
        </w:tc>
      </w:tr>
      <w:tr w:rsidR="00A6700B">
        <w:trPr>
          <w:jc w:val="center"/>
        </w:trPr>
        <w:tc>
          <w:tcPr>
            <w:tcW w:w="7338" w:type="dxa"/>
          </w:tcPr>
          <w:p w:rsidR="00A6700B" w:rsidRDefault="00974368">
            <w:pPr>
              <w:tabs>
                <w:tab w:val="left" w:pos="915"/>
              </w:tabs>
              <w:jc w:val="both"/>
              <w:rPr>
                <w:rFonts w:ascii="Times New Roman" w:hAnsi="Times New Roman" w:cs="Times New Roman"/>
                <w:b/>
                <w:sz w:val="24"/>
                <w:szCs w:val="24"/>
              </w:rPr>
            </w:pPr>
            <w:r>
              <w:rPr>
                <w:rFonts w:ascii="Times New Roman" w:hAnsi="Times New Roman" w:cs="Times New Roman"/>
                <w:b/>
                <w:sz w:val="24"/>
                <w:szCs w:val="24"/>
              </w:rPr>
              <w:t>Технологии  творческой  и опытнической деятельности (58 ч.)</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532"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8</w:t>
            </w:r>
          </w:p>
        </w:tc>
      </w:tr>
      <w:tr w:rsidR="00A6700B">
        <w:trPr>
          <w:jc w:val="center"/>
        </w:trPr>
        <w:tc>
          <w:tcPr>
            <w:tcW w:w="7338" w:type="dxa"/>
          </w:tcPr>
          <w:p w:rsidR="00A6700B" w:rsidRDefault="00974368">
            <w:pPr>
              <w:tabs>
                <w:tab w:val="left" w:pos="915"/>
              </w:tabs>
              <w:jc w:val="both"/>
              <w:rPr>
                <w:rFonts w:ascii="Times New Roman" w:hAnsi="Times New Roman" w:cs="Times New Roman"/>
                <w:sz w:val="24"/>
                <w:szCs w:val="24"/>
              </w:rPr>
            </w:pPr>
            <w:r>
              <w:rPr>
                <w:rFonts w:ascii="Times New Roman" w:hAnsi="Times New Roman" w:cs="Times New Roman"/>
                <w:sz w:val="24"/>
                <w:szCs w:val="24"/>
              </w:rPr>
              <w:t>1. Исследовательская и созидательная деятельность</w:t>
            </w:r>
          </w:p>
        </w:tc>
        <w:tc>
          <w:tcPr>
            <w:tcW w:w="567"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10</w:t>
            </w:r>
          </w:p>
        </w:tc>
        <w:tc>
          <w:tcPr>
            <w:tcW w:w="532" w:type="dxa"/>
          </w:tcPr>
          <w:p w:rsidR="00A6700B" w:rsidRDefault="00974368">
            <w:pPr>
              <w:tabs>
                <w:tab w:val="left" w:pos="915"/>
              </w:tabs>
              <w:jc w:val="center"/>
              <w:rPr>
                <w:rFonts w:ascii="Times New Roman" w:hAnsi="Times New Roman" w:cs="Times New Roman"/>
                <w:sz w:val="24"/>
                <w:szCs w:val="24"/>
              </w:rPr>
            </w:pPr>
            <w:r>
              <w:rPr>
                <w:rFonts w:ascii="Times New Roman" w:hAnsi="Times New Roman" w:cs="Times New Roman"/>
                <w:sz w:val="24"/>
                <w:szCs w:val="24"/>
              </w:rPr>
              <w:t>8</w:t>
            </w:r>
          </w:p>
        </w:tc>
      </w:tr>
      <w:tr w:rsidR="00A6700B">
        <w:trPr>
          <w:jc w:val="center"/>
        </w:trPr>
        <w:tc>
          <w:tcPr>
            <w:tcW w:w="7338" w:type="dxa"/>
          </w:tcPr>
          <w:p w:rsidR="00A6700B" w:rsidRDefault="00974368">
            <w:pPr>
              <w:tabs>
                <w:tab w:val="left" w:pos="915"/>
              </w:tabs>
              <w:jc w:val="both"/>
              <w:rPr>
                <w:rFonts w:ascii="Times New Roman" w:hAnsi="Times New Roman" w:cs="Times New Roman"/>
                <w:b/>
                <w:sz w:val="24"/>
                <w:szCs w:val="24"/>
              </w:rPr>
            </w:pPr>
            <w:r>
              <w:rPr>
                <w:rFonts w:ascii="Times New Roman" w:hAnsi="Times New Roman" w:cs="Times New Roman"/>
                <w:b/>
                <w:sz w:val="24"/>
                <w:szCs w:val="24"/>
              </w:rPr>
              <w:t>ВСЕГО: 238 ч.</w:t>
            </w:r>
          </w:p>
        </w:tc>
        <w:tc>
          <w:tcPr>
            <w:tcW w:w="567" w:type="dxa"/>
          </w:tcPr>
          <w:p w:rsidR="00A6700B" w:rsidRDefault="00A6700B">
            <w:pPr>
              <w:tabs>
                <w:tab w:val="left" w:pos="915"/>
              </w:tabs>
              <w:jc w:val="center"/>
              <w:rPr>
                <w:rFonts w:ascii="Times New Roman" w:hAnsi="Times New Roman" w:cs="Times New Roman"/>
                <w:b/>
                <w:sz w:val="24"/>
                <w:szCs w:val="24"/>
              </w:rPr>
            </w:pPr>
          </w:p>
        </w:tc>
        <w:tc>
          <w:tcPr>
            <w:tcW w:w="567" w:type="dxa"/>
          </w:tcPr>
          <w:p w:rsidR="00A6700B" w:rsidRDefault="00A6700B">
            <w:pPr>
              <w:tabs>
                <w:tab w:val="left" w:pos="915"/>
              </w:tabs>
              <w:jc w:val="center"/>
              <w:rPr>
                <w:rFonts w:ascii="Times New Roman" w:hAnsi="Times New Roman" w:cs="Times New Roman"/>
                <w:b/>
                <w:sz w:val="24"/>
                <w:szCs w:val="24"/>
              </w:rPr>
            </w:pPr>
          </w:p>
        </w:tc>
        <w:tc>
          <w:tcPr>
            <w:tcW w:w="567" w:type="dxa"/>
          </w:tcPr>
          <w:p w:rsidR="00A6700B" w:rsidRDefault="00A6700B">
            <w:pPr>
              <w:tabs>
                <w:tab w:val="left" w:pos="915"/>
              </w:tabs>
              <w:jc w:val="center"/>
              <w:rPr>
                <w:rFonts w:ascii="Times New Roman" w:hAnsi="Times New Roman" w:cs="Times New Roman"/>
                <w:b/>
                <w:sz w:val="24"/>
                <w:szCs w:val="24"/>
              </w:rPr>
            </w:pPr>
          </w:p>
        </w:tc>
        <w:tc>
          <w:tcPr>
            <w:tcW w:w="532" w:type="dxa"/>
          </w:tcPr>
          <w:p w:rsidR="00A6700B" w:rsidRDefault="00974368">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34</w:t>
            </w:r>
          </w:p>
        </w:tc>
      </w:tr>
    </w:tbl>
    <w:p w:rsidR="00A6700B" w:rsidRDefault="00A6700B">
      <w:pPr>
        <w:tabs>
          <w:tab w:val="left" w:pos="915"/>
        </w:tabs>
        <w:spacing w:after="0" w:line="240" w:lineRule="auto"/>
        <w:jc w:val="center"/>
        <w:rPr>
          <w:rFonts w:ascii="Times New Roman" w:hAnsi="Times New Roman" w:cs="Times New Roman"/>
          <w:sz w:val="28"/>
          <w:szCs w:val="28"/>
        </w:rPr>
      </w:pPr>
    </w:p>
    <w:p w:rsidR="00A6700B" w:rsidRDefault="00974368">
      <w:pPr>
        <w:tabs>
          <w:tab w:val="left" w:pos="91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w:t>
      </w:r>
    </w:p>
    <w:p w:rsidR="00A6700B" w:rsidRDefault="00974368">
      <w:pPr>
        <w:tabs>
          <w:tab w:val="left" w:pos="91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«Технологии домашнего хозяйства»</w:t>
      </w:r>
    </w:p>
    <w:p w:rsidR="00A6700B" w:rsidRDefault="00974368">
      <w:pPr>
        <w:pStyle w:val="af3"/>
        <w:rPr>
          <w:b/>
          <w:sz w:val="28"/>
          <w:szCs w:val="28"/>
        </w:rPr>
      </w:pPr>
      <w:r>
        <w:rPr>
          <w:b/>
          <w:sz w:val="28"/>
          <w:szCs w:val="28"/>
          <w:u w:val="single"/>
        </w:rPr>
        <w:t xml:space="preserve"> </w:t>
      </w:r>
      <w:r>
        <w:rPr>
          <w:b/>
          <w:sz w:val="28"/>
          <w:szCs w:val="28"/>
        </w:rPr>
        <w:t xml:space="preserve">                           Тема1 Экология жилища</w:t>
      </w:r>
    </w:p>
    <w:p w:rsidR="00A6700B" w:rsidRDefault="00974368">
      <w:pPr>
        <w:pStyle w:val="af3"/>
        <w:jc w:val="center"/>
        <w:rPr>
          <w:b/>
          <w:sz w:val="28"/>
          <w:szCs w:val="28"/>
          <w:u w:val="single"/>
        </w:rPr>
      </w:pPr>
      <w:r>
        <w:rPr>
          <w:b/>
          <w:sz w:val="28"/>
          <w:szCs w:val="28"/>
          <w:u w:val="single"/>
        </w:rPr>
        <w:lastRenderedPageBreak/>
        <w:t>8 класс</w:t>
      </w:r>
    </w:p>
    <w:p w:rsidR="00A6700B" w:rsidRDefault="00974368">
      <w:pPr>
        <w:pStyle w:val="af3"/>
        <w:ind w:firstLine="709"/>
        <w:jc w:val="both"/>
        <w:rPr>
          <w:sz w:val="28"/>
          <w:szCs w:val="28"/>
        </w:rPr>
      </w:pPr>
      <w:r>
        <w:rPr>
          <w:b/>
          <w:sz w:val="28"/>
          <w:szCs w:val="28"/>
          <w:u w:val="single"/>
        </w:rPr>
        <w:t>Теоретические сведения.</w:t>
      </w:r>
      <w:r>
        <w:rPr>
          <w:sz w:val="28"/>
          <w:szCs w:val="28"/>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(на лабораторном стенде). Изучение конструкции водопроводных смесителей.</w:t>
      </w:r>
    </w:p>
    <w:p w:rsidR="00A6700B" w:rsidRDefault="00974368">
      <w:pPr>
        <w:pStyle w:val="af3"/>
        <w:jc w:val="center"/>
        <w:rPr>
          <w:b/>
          <w:sz w:val="28"/>
          <w:szCs w:val="28"/>
          <w:u w:val="single"/>
        </w:rPr>
      </w:pPr>
      <w:r>
        <w:rPr>
          <w:b/>
          <w:sz w:val="28"/>
          <w:szCs w:val="28"/>
          <w:u w:val="single"/>
        </w:rPr>
        <w:t>Тема 2 Технология ремонта элементов систем водоснабжения и канализации</w:t>
      </w:r>
    </w:p>
    <w:p w:rsidR="00A6700B" w:rsidRDefault="00974368">
      <w:pPr>
        <w:pStyle w:val="af3"/>
        <w:jc w:val="both"/>
        <w:rPr>
          <w:sz w:val="28"/>
          <w:szCs w:val="28"/>
        </w:rPr>
      </w:pPr>
      <w:r>
        <w:rPr>
          <w:b/>
          <w:sz w:val="28"/>
          <w:szCs w:val="28"/>
          <w:u w:val="single"/>
        </w:rPr>
        <w:t>Теоретические сведения.</w:t>
      </w:r>
      <w:r>
        <w:rPr>
          <w:sz w:val="28"/>
          <w:szCs w:val="28"/>
        </w:rPr>
        <w:t xml:space="preserve"> Схемы горячего и холодного водоснабжения в многоэтажном доме. Система канализации в доме. Мусоропроводы и мусоросборники. Работа счетчика расхода воды. Способы определения расхода и стоимости расхода воды. Утилизация сточных вод системы водоснабжения и канализации. Экологические проблемы, связанные с их утилизацией.</w:t>
      </w:r>
    </w:p>
    <w:p w:rsidR="00A6700B" w:rsidRDefault="00974368">
      <w:pPr>
        <w:pStyle w:val="af3"/>
        <w:ind w:firstLine="709"/>
        <w:jc w:val="both"/>
        <w:rPr>
          <w:sz w:val="28"/>
          <w:szCs w:val="28"/>
        </w:rPr>
      </w:pPr>
      <w:r>
        <w:rPr>
          <w:b/>
          <w:sz w:val="28"/>
          <w:szCs w:val="28"/>
          <w:u w:val="single"/>
        </w:rPr>
        <w:t>Лабораторно-практические и практические работы</w:t>
      </w:r>
      <w:r>
        <w:rPr>
          <w:b/>
          <w:sz w:val="28"/>
          <w:szCs w:val="28"/>
        </w:rPr>
        <w:t xml:space="preserve">. </w:t>
      </w:r>
      <w:r>
        <w:rPr>
          <w:sz w:val="28"/>
          <w:szCs w:val="28"/>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A6700B" w:rsidRDefault="00974368">
      <w:pPr>
        <w:pStyle w:val="af3"/>
        <w:jc w:val="both"/>
        <w:rPr>
          <w:sz w:val="28"/>
          <w:szCs w:val="28"/>
        </w:rPr>
      </w:pPr>
      <w:r>
        <w:rPr>
          <w:b/>
          <w:sz w:val="28"/>
          <w:szCs w:val="28"/>
          <w:u w:val="single"/>
        </w:rPr>
        <w:t>Теоретические сведения</w:t>
      </w:r>
      <w:r>
        <w:rPr>
          <w:b/>
          <w:sz w:val="28"/>
          <w:szCs w:val="28"/>
        </w:rPr>
        <w:t xml:space="preserve">. </w:t>
      </w:r>
      <w:r>
        <w:rPr>
          <w:sz w:val="28"/>
          <w:szCs w:val="28"/>
        </w:rPr>
        <w:t>Применение электрической энергии в промышленности,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использования бытовыми электроприборами. Устройство и принцип действия электрического фена для сушки волос.</w:t>
      </w:r>
    </w:p>
    <w:p w:rsidR="00A6700B" w:rsidRDefault="00974368">
      <w:pPr>
        <w:pStyle w:val="af3"/>
        <w:ind w:firstLine="709"/>
        <w:jc w:val="both"/>
        <w:rPr>
          <w:sz w:val="28"/>
          <w:szCs w:val="28"/>
        </w:rPr>
      </w:pPr>
      <w:r>
        <w:rPr>
          <w:sz w:val="28"/>
          <w:szCs w:val="28"/>
        </w:rPr>
        <w:t>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A6700B" w:rsidRDefault="00974368">
      <w:pPr>
        <w:pStyle w:val="af3"/>
        <w:ind w:firstLine="709"/>
        <w:jc w:val="both"/>
        <w:rPr>
          <w:sz w:val="28"/>
          <w:szCs w:val="28"/>
        </w:rPr>
      </w:pPr>
      <w:r>
        <w:rPr>
          <w:sz w:val="28"/>
          <w:szCs w:val="28"/>
        </w:rPr>
        <w:t xml:space="preserve">Электрические приборы: телевизоры, </w:t>
      </w:r>
      <w:r>
        <w:rPr>
          <w:sz w:val="28"/>
          <w:szCs w:val="28"/>
          <w:lang w:val="en-US"/>
        </w:rPr>
        <w:t>DVD</w:t>
      </w:r>
      <w:r>
        <w:rPr>
          <w:sz w:val="28"/>
          <w:szCs w:val="28"/>
        </w:rPr>
        <w:t>,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A6700B" w:rsidRDefault="00974368">
      <w:pPr>
        <w:pStyle w:val="af3"/>
        <w:ind w:firstLine="709"/>
        <w:jc w:val="both"/>
        <w:rPr>
          <w:sz w:val="28"/>
          <w:szCs w:val="28"/>
        </w:rPr>
      </w:pPr>
      <w:r>
        <w:rPr>
          <w:b/>
          <w:sz w:val="28"/>
          <w:szCs w:val="28"/>
          <w:u w:val="single"/>
        </w:rPr>
        <w:t>Лабораторно-практические и практические работы.</w:t>
      </w:r>
      <w:r>
        <w:rPr>
          <w:sz w:val="28"/>
          <w:szCs w:val="28"/>
        </w:rPr>
        <w:t xml:space="preserve"> Оценка допустимой суммарной мощности электроприборов, подключаемых к одной розетке и квартирной (домовой) сети. Исследование соотношения потребляемой мощности и силы света различных ламп. Ознакомление с устройством и принципом действия стиральной машины-автомат, электрического фена. Изучение способов защиты электронных приборов от скачков напряжения</w:t>
      </w:r>
    </w:p>
    <w:p w:rsidR="00A6700B" w:rsidRDefault="00974368">
      <w:pPr>
        <w:pStyle w:val="af3"/>
        <w:ind w:firstLine="709"/>
        <w:jc w:val="both"/>
        <w:rPr>
          <w:sz w:val="28"/>
          <w:szCs w:val="28"/>
        </w:rPr>
      </w:pPr>
      <w:r>
        <w:rPr>
          <w:b/>
          <w:sz w:val="28"/>
          <w:szCs w:val="28"/>
        </w:rPr>
        <w:t>Раздел: «Электротехника»</w:t>
      </w:r>
    </w:p>
    <w:p w:rsidR="00A6700B" w:rsidRDefault="00974368">
      <w:pPr>
        <w:pStyle w:val="af3"/>
        <w:jc w:val="center"/>
        <w:rPr>
          <w:b/>
          <w:sz w:val="28"/>
          <w:szCs w:val="28"/>
          <w:u w:val="single"/>
        </w:rPr>
      </w:pPr>
      <w:r>
        <w:rPr>
          <w:b/>
          <w:sz w:val="28"/>
          <w:szCs w:val="28"/>
          <w:u w:val="single"/>
        </w:rPr>
        <w:t>Тема 2. Электромонтажные и сборочные технологии</w:t>
      </w:r>
    </w:p>
    <w:p w:rsidR="00A6700B" w:rsidRDefault="00A6700B">
      <w:pPr>
        <w:pStyle w:val="af3"/>
        <w:jc w:val="center"/>
        <w:rPr>
          <w:b/>
          <w:sz w:val="28"/>
          <w:szCs w:val="28"/>
          <w:u w:val="single"/>
        </w:rPr>
      </w:pPr>
    </w:p>
    <w:p w:rsidR="00A6700B" w:rsidRDefault="00974368">
      <w:pPr>
        <w:pStyle w:val="af3"/>
        <w:ind w:firstLine="709"/>
        <w:jc w:val="both"/>
        <w:rPr>
          <w:sz w:val="28"/>
          <w:szCs w:val="28"/>
        </w:rPr>
      </w:pPr>
      <w:r>
        <w:rPr>
          <w:b/>
          <w:sz w:val="28"/>
          <w:szCs w:val="28"/>
          <w:u w:val="single"/>
        </w:rPr>
        <w:t xml:space="preserve">Теоретические сведения. </w:t>
      </w:r>
      <w:r>
        <w:rPr>
          <w:sz w:val="28"/>
          <w:szCs w:val="28"/>
        </w:rPr>
        <w:t>Общее понятие об электрическом токе, силе тока, напряжении и сопротивлении. Виды источников тока и приемников электрической энергии. Условные графические изображения на электрических схемах.</w:t>
      </w:r>
    </w:p>
    <w:p w:rsidR="00A6700B" w:rsidRDefault="00974368">
      <w:pPr>
        <w:pStyle w:val="af3"/>
        <w:ind w:firstLine="709"/>
        <w:jc w:val="both"/>
        <w:rPr>
          <w:sz w:val="28"/>
          <w:szCs w:val="28"/>
        </w:rPr>
      </w:pPr>
      <w:r>
        <w:rPr>
          <w:sz w:val="28"/>
          <w:szCs w:val="28"/>
        </w:rPr>
        <w:lastRenderedPageBreak/>
        <w:t>Понятие об электрической цепи и о ее принципиальной схеме. Виды проводов. Инструменты для электромонтажных работ. Примеры монтажа и соединений установочных проводов и установочных изделий. Правила безопасной работы с электроустановками, при пополнении электромонтажных работ.</w:t>
      </w:r>
    </w:p>
    <w:p w:rsidR="00A6700B" w:rsidRDefault="00974368">
      <w:pPr>
        <w:pStyle w:val="af3"/>
        <w:ind w:firstLine="709"/>
        <w:jc w:val="both"/>
        <w:rPr>
          <w:sz w:val="28"/>
          <w:szCs w:val="28"/>
        </w:rPr>
      </w:pPr>
      <w:r>
        <w:rPr>
          <w:sz w:val="28"/>
          <w:szCs w:val="28"/>
        </w:rPr>
        <w:t>Профессии, связанные с выполнением электромонтажных наладочных работ.</w:t>
      </w:r>
    </w:p>
    <w:p w:rsidR="00A6700B" w:rsidRDefault="00974368">
      <w:pPr>
        <w:pStyle w:val="af3"/>
        <w:ind w:firstLine="709"/>
        <w:jc w:val="both"/>
        <w:rPr>
          <w:sz w:val="28"/>
          <w:szCs w:val="28"/>
        </w:rPr>
      </w:pPr>
      <w:r>
        <w:rPr>
          <w:b/>
          <w:sz w:val="28"/>
          <w:szCs w:val="28"/>
          <w:u w:val="single"/>
        </w:rPr>
        <w:t>Лабораторно-практические и практические работы.</w:t>
      </w:r>
      <w:r>
        <w:rPr>
          <w:sz w:val="28"/>
          <w:szCs w:val="28"/>
        </w:rPr>
        <w:t xml:space="preserve"> 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A6700B" w:rsidRDefault="00974368">
      <w:pPr>
        <w:pStyle w:val="af3"/>
        <w:ind w:firstLine="709"/>
        <w:jc w:val="both"/>
        <w:rPr>
          <w:sz w:val="28"/>
          <w:szCs w:val="28"/>
        </w:rPr>
      </w:pPr>
      <w:r>
        <w:rPr>
          <w:sz w:val="28"/>
          <w:szCs w:val="28"/>
        </w:rPr>
        <w:t>Электромонтажные работы: ознакомление с видами электромонтажных инструментов и приемами их использования; выполнение упражнений по механическому оканцеванию, соединению и ответвлению проводов.</w:t>
      </w:r>
    </w:p>
    <w:p w:rsidR="00A6700B" w:rsidRDefault="00974368">
      <w:pPr>
        <w:pStyle w:val="af3"/>
        <w:jc w:val="center"/>
        <w:rPr>
          <w:b/>
          <w:sz w:val="28"/>
          <w:szCs w:val="28"/>
          <w:u w:val="single"/>
        </w:rPr>
      </w:pPr>
      <w:r>
        <w:rPr>
          <w:b/>
          <w:sz w:val="28"/>
          <w:szCs w:val="28"/>
          <w:u w:val="single"/>
        </w:rPr>
        <w:t>Тема 3. Электротехнические устройства с элементами автоматики</w:t>
      </w:r>
    </w:p>
    <w:p w:rsidR="00A6700B" w:rsidRDefault="00A6700B">
      <w:pPr>
        <w:pStyle w:val="af3"/>
        <w:jc w:val="center"/>
        <w:rPr>
          <w:b/>
          <w:sz w:val="28"/>
          <w:szCs w:val="28"/>
          <w:u w:val="single"/>
        </w:rPr>
      </w:pPr>
    </w:p>
    <w:p w:rsidR="00A6700B" w:rsidRDefault="00974368">
      <w:pPr>
        <w:pStyle w:val="af3"/>
        <w:ind w:firstLine="709"/>
        <w:jc w:val="both"/>
        <w:rPr>
          <w:sz w:val="28"/>
          <w:szCs w:val="28"/>
        </w:rPr>
      </w:pPr>
      <w:r>
        <w:rPr>
          <w:b/>
          <w:sz w:val="28"/>
          <w:szCs w:val="28"/>
          <w:u w:val="single"/>
        </w:rPr>
        <w:t>Теоретические сведения.</w:t>
      </w:r>
      <w:r>
        <w:rPr>
          <w:sz w:val="28"/>
          <w:szCs w:val="28"/>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A6700B" w:rsidRDefault="00974368">
      <w:pPr>
        <w:pStyle w:val="af3"/>
        <w:ind w:firstLine="709"/>
        <w:jc w:val="both"/>
        <w:rPr>
          <w:sz w:val="28"/>
          <w:szCs w:val="28"/>
        </w:rPr>
      </w:pPr>
      <w:r>
        <w:rPr>
          <w:sz w:val="28"/>
          <w:szCs w:val="28"/>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A6700B" w:rsidRDefault="00974368">
      <w:pPr>
        <w:pStyle w:val="af3"/>
        <w:ind w:firstLine="709"/>
        <w:jc w:val="both"/>
        <w:rPr>
          <w:sz w:val="28"/>
          <w:szCs w:val="28"/>
        </w:rPr>
      </w:pPr>
      <w:r>
        <w:rPr>
          <w:sz w:val="28"/>
          <w:szCs w:val="28"/>
        </w:rPr>
        <w:t>Устройство и принцип работы бытового электрического утюга с элементами автоматики.</w:t>
      </w:r>
    </w:p>
    <w:p w:rsidR="00A6700B" w:rsidRDefault="00974368">
      <w:pPr>
        <w:pStyle w:val="af3"/>
        <w:ind w:firstLine="709"/>
        <w:jc w:val="both"/>
        <w:rPr>
          <w:sz w:val="28"/>
          <w:szCs w:val="28"/>
        </w:rPr>
      </w:pPr>
      <w:r>
        <w:rPr>
          <w:sz w:val="28"/>
          <w:szCs w:val="28"/>
        </w:rPr>
        <w:t>Влияние электротехники и электронных приборов на здоровье человека. Правила безопасности работы с электроустановками и при выполнении электромонтажных работ.</w:t>
      </w:r>
    </w:p>
    <w:p w:rsidR="00A6700B" w:rsidRDefault="00974368">
      <w:pPr>
        <w:pStyle w:val="af3"/>
        <w:ind w:firstLine="709"/>
        <w:jc w:val="both"/>
        <w:rPr>
          <w:sz w:val="28"/>
          <w:szCs w:val="28"/>
        </w:rPr>
      </w:pPr>
      <w:r>
        <w:rPr>
          <w:b/>
          <w:sz w:val="28"/>
          <w:szCs w:val="28"/>
          <w:u w:val="single"/>
        </w:rPr>
        <w:t>Лабораторно-практические и практические работы</w:t>
      </w:r>
      <w:r>
        <w:rPr>
          <w:b/>
          <w:sz w:val="28"/>
          <w:szCs w:val="28"/>
        </w:rPr>
        <w:t xml:space="preserve">. </w:t>
      </w:r>
      <w:r>
        <w:rPr>
          <w:sz w:val="28"/>
          <w:szCs w:val="28"/>
        </w:rPr>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A6700B" w:rsidRDefault="00A6700B">
      <w:pPr>
        <w:tabs>
          <w:tab w:val="left" w:pos="3030"/>
        </w:tabs>
        <w:spacing w:after="0" w:line="240" w:lineRule="auto"/>
        <w:jc w:val="center"/>
        <w:rPr>
          <w:rFonts w:ascii="Times New Roman" w:hAnsi="Times New Roman" w:cs="Times New Roman"/>
          <w:b/>
          <w:sz w:val="28"/>
          <w:szCs w:val="28"/>
          <w:u w:val="single"/>
        </w:rPr>
      </w:pPr>
    </w:p>
    <w:p w:rsidR="00A6700B" w:rsidRDefault="0097436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Раздел: «Семейная экономика»</w:t>
      </w:r>
    </w:p>
    <w:p w:rsidR="00A6700B" w:rsidRDefault="00974368">
      <w:pPr>
        <w:tabs>
          <w:tab w:val="left" w:pos="304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Тема 1. Бюджет семьи</w:t>
      </w:r>
    </w:p>
    <w:p w:rsidR="00A6700B" w:rsidRDefault="00974368">
      <w:pPr>
        <w:tabs>
          <w:tab w:val="left" w:pos="304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8 класс</w:t>
      </w: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Теоретические сведения.</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Практические работы.</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минимизации расходов в бюджете семьи.</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возможной индивидуальной трудовой деятельности: обоснование объектов и услуг, примерная оценка доходности предприятия.</w:t>
      </w:r>
    </w:p>
    <w:p w:rsidR="00A6700B" w:rsidRDefault="0097436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Раздел:   «Современное производство и профессиональное самоопределение»</w:t>
      </w:r>
    </w:p>
    <w:p w:rsidR="00A6700B" w:rsidRDefault="00974368">
      <w:pPr>
        <w:tabs>
          <w:tab w:val="left" w:pos="304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Тема 1. Сферы производства и разделение труда</w:t>
      </w:r>
    </w:p>
    <w:p w:rsidR="00A6700B" w:rsidRDefault="00A6700B">
      <w:pPr>
        <w:tabs>
          <w:tab w:val="left" w:pos="3045"/>
        </w:tabs>
        <w:spacing w:after="0" w:line="240" w:lineRule="auto"/>
        <w:jc w:val="center"/>
        <w:rPr>
          <w:rFonts w:ascii="Times New Roman" w:hAnsi="Times New Roman" w:cs="Times New Roman"/>
          <w:b/>
          <w:sz w:val="28"/>
          <w:szCs w:val="28"/>
          <w:u w:val="single"/>
        </w:rPr>
      </w:pP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Теоретические сведения.</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профессии, специальности, квалификации и компетентности работника.</w:t>
      </w: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Лабораторно-практические и практические работы.</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деятельностью производственного предприятия.</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структуры предприятия и профессионального разделения труда.</w:t>
      </w:r>
    </w:p>
    <w:p w:rsidR="00A6700B" w:rsidRDefault="00974368">
      <w:pPr>
        <w:tabs>
          <w:tab w:val="left" w:pos="304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Тема 2. Профессиональное образование и профессиональная карьера</w:t>
      </w:r>
    </w:p>
    <w:p w:rsidR="00A6700B" w:rsidRDefault="00A6700B">
      <w:pPr>
        <w:tabs>
          <w:tab w:val="left" w:pos="3045"/>
        </w:tabs>
        <w:spacing w:after="0" w:line="240" w:lineRule="auto"/>
        <w:rPr>
          <w:rFonts w:ascii="Times New Roman" w:hAnsi="Times New Roman" w:cs="Times New Roman"/>
          <w:b/>
          <w:sz w:val="28"/>
          <w:szCs w:val="28"/>
          <w:u w:val="single"/>
        </w:rPr>
      </w:pP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Теоретические сведения </w:t>
      </w:r>
      <w:r>
        <w:rPr>
          <w:rFonts w:ascii="Times New Roman" w:hAnsi="Times New Roman" w:cs="Times New Roman"/>
          <w:sz w:val="28"/>
          <w:szCs w:val="28"/>
        </w:rPr>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w:t>
      </w:r>
      <w:r>
        <w:rPr>
          <w:rFonts w:ascii="Times New Roman" w:hAnsi="Times New Roman" w:cs="Times New Roman"/>
          <w:sz w:val="28"/>
          <w:szCs w:val="28"/>
        </w:rPr>
        <w:lastRenderedPageBreak/>
        <w:t>профессиональной пригодности к выбранному виду профессиональной деятельности. Мотивы и ценностные ориентации самоопределения.</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 получения информации о профессиях, путях и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Возможности построения карьеры и профессиональной деятельности.</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и выбор профессии.</w:t>
      </w: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Лабораторно-практические и практические работы.</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приложений работодателей на региональном рынке труда.</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A6700B" w:rsidRDefault="0097436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Раздел: «Технологии творческой и опытнической деятельности»</w:t>
      </w:r>
    </w:p>
    <w:p w:rsidR="00A6700B" w:rsidRDefault="00974368">
      <w:pPr>
        <w:tabs>
          <w:tab w:val="left" w:pos="304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Тема 1. Исследовательская и созидательная деятельность</w:t>
      </w:r>
    </w:p>
    <w:p w:rsidR="00A6700B" w:rsidRDefault="00A6700B">
      <w:pPr>
        <w:tabs>
          <w:tab w:val="left" w:pos="3045"/>
        </w:tabs>
        <w:spacing w:after="0" w:line="240" w:lineRule="auto"/>
        <w:jc w:val="center"/>
        <w:rPr>
          <w:rFonts w:ascii="Times New Roman" w:hAnsi="Times New Roman" w:cs="Times New Roman"/>
          <w:b/>
          <w:sz w:val="28"/>
          <w:szCs w:val="28"/>
          <w:u w:val="single"/>
        </w:rPr>
      </w:pP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Теоретические сведения.</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A6700B" w:rsidRDefault="0097436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Лабораторно-практические и практические работы.</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темы творческого проекта. Поиск и изучение информации по проблеме, формирование базы данных.</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нескольких вариантов решения проблемы, выбор лучшего варианта и подготовка необходимой документации с использованием компьютера.</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проекта и анализ результатов работы. </w:t>
      </w:r>
      <w:bookmarkStart w:id="0" w:name="_GoBack"/>
      <w:r>
        <w:rPr>
          <w:rFonts w:ascii="Times New Roman" w:hAnsi="Times New Roman" w:cs="Times New Roman"/>
          <w:sz w:val="28"/>
          <w:szCs w:val="28"/>
        </w:rPr>
        <w:t>Оформление пояснительной записки и проведение презентации</w:t>
      </w:r>
      <w:bookmarkEnd w:id="0"/>
      <w:r>
        <w:rPr>
          <w:rFonts w:ascii="Times New Roman" w:hAnsi="Times New Roman" w:cs="Times New Roman"/>
          <w:sz w:val="28"/>
          <w:szCs w:val="28"/>
        </w:rPr>
        <w:t>.</w:t>
      </w:r>
    </w:p>
    <w:p w:rsidR="00A6700B" w:rsidRDefault="00974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Варианты творческих проектов: «Семейный бюджет», «Бизнес-план семейного предприятия», «Дом будущего», «Мой профессиональный выбор» и др.</w:t>
      </w:r>
    </w:p>
    <w:p w:rsidR="00A6700B" w:rsidRDefault="00A6700B">
      <w:pPr>
        <w:spacing w:after="0" w:line="240" w:lineRule="auto"/>
        <w:rPr>
          <w:rFonts w:ascii="Times New Roman" w:hAnsi="Times New Roman" w:cs="Times New Roman"/>
          <w:sz w:val="28"/>
          <w:szCs w:val="28"/>
        </w:rPr>
      </w:pPr>
    </w:p>
    <w:p w:rsidR="00A6700B" w:rsidRDefault="00A6700B">
      <w:pPr>
        <w:spacing w:after="0" w:line="240" w:lineRule="auto"/>
        <w:rPr>
          <w:rFonts w:ascii="Times New Roman" w:hAnsi="Times New Roman" w:cs="Times New Roman"/>
          <w:sz w:val="28"/>
          <w:szCs w:val="28"/>
        </w:rPr>
        <w:sectPr w:rsidR="00A6700B">
          <w:footerReference w:type="default" r:id="rId8"/>
          <w:pgSz w:w="11906" w:h="16838"/>
          <w:pgMar w:top="1134" w:right="851" w:bottom="1134" w:left="1701" w:header="708" w:footer="708" w:gutter="0"/>
          <w:cols w:space="708"/>
          <w:titlePg/>
          <w:docGrid w:linePitch="360"/>
        </w:sectPr>
      </w:pPr>
    </w:p>
    <w:p w:rsidR="00A6700B" w:rsidRDefault="00974368">
      <w:pPr>
        <w:pStyle w:val="af"/>
        <w:tabs>
          <w:tab w:val="left" w:pos="915"/>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A6700B" w:rsidRDefault="00974368">
      <w:pPr>
        <w:pStyle w:val="af"/>
        <w:tabs>
          <w:tab w:val="left" w:pos="915"/>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 определением основных видов учебной деятельности</w:t>
      </w:r>
    </w:p>
    <w:p w:rsidR="00A6700B" w:rsidRDefault="00A6700B">
      <w:pPr>
        <w:spacing w:after="0" w:line="240" w:lineRule="auto"/>
        <w:jc w:val="center"/>
        <w:rPr>
          <w:rFonts w:ascii="Times New Roman" w:eastAsia="Times New Roman" w:hAnsi="Times New Roman" w:cs="Times New Roman"/>
          <w:b/>
          <w:color w:val="000000"/>
          <w:sz w:val="28"/>
          <w:szCs w:val="28"/>
          <w:u w:val="single"/>
          <w:lang w:eastAsia="ru-RU"/>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613"/>
        <w:gridCol w:w="2756"/>
        <w:gridCol w:w="3434"/>
        <w:gridCol w:w="2054"/>
        <w:gridCol w:w="2730"/>
        <w:gridCol w:w="2730"/>
      </w:tblGrid>
      <w:tr w:rsidR="00A6700B" w:rsidTr="000A0A01">
        <w:trPr>
          <w:trHeight w:val="1349"/>
        </w:trPr>
        <w:tc>
          <w:tcPr>
            <w:tcW w:w="613" w:type="dxa"/>
            <w:vMerge w:val="restart"/>
          </w:tcPr>
          <w:p w:rsidR="00A6700B" w:rsidRDefault="00974368">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w:t>
            </w:r>
          </w:p>
          <w:p w:rsidR="00A6700B" w:rsidRDefault="00974368">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п/п</w:t>
            </w:r>
          </w:p>
        </w:tc>
        <w:tc>
          <w:tcPr>
            <w:tcW w:w="8244" w:type="dxa"/>
            <w:gridSpan w:val="3"/>
            <w:vMerge w:val="restart"/>
          </w:tcPr>
          <w:p w:rsidR="00A6700B" w:rsidRDefault="009743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раздела и темы</w:t>
            </w:r>
          </w:p>
        </w:tc>
        <w:tc>
          <w:tcPr>
            <w:tcW w:w="2730" w:type="dxa"/>
          </w:tcPr>
          <w:p w:rsidR="00A6700B" w:rsidRDefault="00974368">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Часы учебного времени</w:t>
            </w:r>
          </w:p>
        </w:tc>
        <w:tc>
          <w:tcPr>
            <w:tcW w:w="2730" w:type="dxa"/>
            <w:vMerge w:val="restart"/>
          </w:tcPr>
          <w:p w:rsidR="00A6700B" w:rsidRPr="000A0A01" w:rsidRDefault="00974368">
            <w:pPr>
              <w:rPr>
                <w:rFonts w:ascii="Times New Roman" w:eastAsia="Times New Roman" w:hAnsi="Times New Roman" w:cs="Times New Roman"/>
                <w:lang w:eastAsia="ru-RU"/>
              </w:rPr>
            </w:pPr>
            <w:r>
              <w:rPr>
                <w:rFonts w:ascii="Times New Roman" w:eastAsia="Times New Roman" w:hAnsi="Times New Roman" w:cs="Times New Roman"/>
                <w:b/>
                <w:sz w:val="24"/>
                <w:lang w:eastAsia="ru-RU"/>
              </w:rPr>
              <w:t>Основные направления воспитательной  деятельности</w:t>
            </w:r>
          </w:p>
        </w:tc>
      </w:tr>
      <w:tr w:rsidR="00A6700B" w:rsidTr="000A0A01">
        <w:trPr>
          <w:trHeight w:val="550"/>
        </w:trPr>
        <w:tc>
          <w:tcPr>
            <w:tcW w:w="613" w:type="dxa"/>
          </w:tcPr>
          <w:p w:rsidR="00A6700B" w:rsidRDefault="00A6700B">
            <w:pPr>
              <w:rPr>
                <w:rFonts w:ascii="Times New Roman" w:eastAsia="Times New Roman" w:hAnsi="Times New Roman" w:cs="Times New Roman"/>
                <w:b/>
                <w:sz w:val="24"/>
                <w:szCs w:val="24"/>
                <w:lang w:eastAsia="ru-RU"/>
              </w:rPr>
            </w:pPr>
          </w:p>
        </w:tc>
        <w:tc>
          <w:tcPr>
            <w:tcW w:w="8244" w:type="dxa"/>
            <w:gridSpan w:val="3"/>
          </w:tcPr>
          <w:p w:rsidR="00A6700B" w:rsidRDefault="009743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Раздел «Технологии домашнего хозяйства» </w:t>
            </w:r>
            <w:r>
              <w:rPr>
                <w:rFonts w:ascii="Times New Roman" w:eastAsia="Times New Roman" w:hAnsi="Times New Roman" w:cs="Times New Roman"/>
                <w:b/>
                <w:i/>
                <w:sz w:val="24"/>
                <w:szCs w:val="24"/>
                <w:lang w:eastAsia="ru-RU"/>
              </w:rPr>
              <w:t>(4 ч)</w:t>
            </w:r>
          </w:p>
        </w:tc>
        <w:tc>
          <w:tcPr>
            <w:tcW w:w="2730" w:type="dxa"/>
          </w:tcPr>
          <w:p w:rsidR="00A6700B" w:rsidRDefault="00A6700B">
            <w:pPr>
              <w:rPr>
                <w:rFonts w:ascii="Times New Roman" w:eastAsia="Times New Roman" w:hAnsi="Times New Roman" w:cs="Times New Roman"/>
                <w:b/>
                <w:sz w:val="24"/>
                <w:lang w:eastAsia="ru-RU"/>
              </w:rPr>
            </w:pPr>
          </w:p>
        </w:tc>
        <w:tc>
          <w:tcPr>
            <w:tcW w:w="2730" w:type="dxa"/>
          </w:tcPr>
          <w:p w:rsidR="00A6700B" w:rsidRDefault="00A6700B">
            <w:pPr>
              <w:rPr>
                <w:rFonts w:ascii="Times New Roman" w:eastAsia="Times New Roman" w:hAnsi="Times New Roman" w:cs="Times New Roman"/>
                <w:b/>
                <w:sz w:val="24"/>
                <w:szCs w:val="24"/>
                <w:lang w:eastAsia="ru-RU"/>
              </w:rPr>
            </w:pPr>
          </w:p>
        </w:tc>
      </w:tr>
      <w:tr w:rsidR="00A6700B">
        <w:trPr>
          <w:trHeight w:val="517"/>
        </w:trPr>
        <w:tc>
          <w:tcPr>
            <w:tcW w:w="613" w:type="dxa"/>
            <w:vMerge w:val="restart"/>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2756" w:type="dxa"/>
            <w:vMerge w:val="restart"/>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Тема</w:t>
            </w:r>
            <w:r w:rsidR="000A0A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«Экология жилища»</w:t>
            </w:r>
          </w:p>
          <w:p w:rsidR="00A6700B" w:rsidRDefault="00A6700B">
            <w:pPr>
              <w:spacing w:after="0" w:line="240" w:lineRule="auto"/>
              <w:rPr>
                <w:rFonts w:ascii="Times New Roman" w:eastAsia="Times New Roman" w:hAnsi="Times New Roman" w:cs="Times New Roman"/>
                <w:sz w:val="24"/>
                <w:szCs w:val="24"/>
                <w:lang w:eastAsia="ru-RU"/>
              </w:rPr>
            </w:pPr>
          </w:p>
        </w:tc>
        <w:tc>
          <w:tcPr>
            <w:tcW w:w="3434" w:type="dxa"/>
            <w:vMerge w:val="restart"/>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A6700B" w:rsidRDefault="00A6700B">
            <w:pPr>
              <w:spacing w:after="0" w:line="240" w:lineRule="auto"/>
              <w:rPr>
                <w:rFonts w:ascii="Times New Roman" w:eastAsia="Times New Roman" w:hAnsi="Times New Roman" w:cs="Times New Roman"/>
                <w:sz w:val="24"/>
                <w:szCs w:val="24"/>
                <w:lang w:eastAsia="ru-RU"/>
              </w:rPr>
            </w:pPr>
          </w:p>
        </w:tc>
        <w:tc>
          <w:tcPr>
            <w:tcW w:w="2054" w:type="dxa"/>
            <w:vMerge w:val="restart"/>
          </w:tcPr>
          <w:p w:rsidR="00A6700B" w:rsidRPr="000A0A01"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Знакомиться с приточно-вытяжной естественной вентиляцией в помещении. Знакомиться с системой фильтрации воды (на лабораторном стенде)</w:t>
            </w:r>
          </w:p>
        </w:tc>
        <w:tc>
          <w:tcPr>
            <w:tcW w:w="2730" w:type="dxa"/>
            <w:vMerge w:val="restart"/>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2730" w:type="dxa"/>
            <w:vMerge w:val="restart"/>
          </w:tcPr>
          <w:p w:rsidR="00A6700B" w:rsidRDefault="00974368">
            <w:pPr>
              <w:rPr>
                <w:rFonts w:ascii="Times New Roman" w:eastAsia="Times New Roman" w:hAnsi="Times New Roman" w:cs="Times New Roman"/>
                <w:lang w:eastAsia="ru-RU"/>
              </w:rPr>
            </w:pPr>
            <w:r>
              <w:rPr>
                <w:rFonts w:ascii="Times New Roman" w:eastAsia="Times New Roman" w:hAnsi="Times New Roman" w:cs="Times New Roman"/>
                <w:sz w:val="24"/>
                <w:lang w:eastAsia="ru-RU"/>
              </w:rPr>
              <w:t>Экологическое воспитание 7.2,</w:t>
            </w:r>
          </w:p>
          <w:p w:rsidR="00A6700B" w:rsidRDefault="00974368">
            <w:pPr>
              <w:rPr>
                <w:rFonts w:ascii="Times New Roman" w:eastAsia="Times New Roman" w:hAnsi="Times New Roman" w:cs="Times New Roman"/>
                <w:lang w:eastAsia="ru-RU"/>
              </w:rPr>
            </w:pPr>
            <w:r>
              <w:rPr>
                <w:rFonts w:ascii="Times New Roman" w:eastAsia="Times New Roman" w:hAnsi="Times New Roman" w:cs="Times New Roman"/>
                <w:sz w:val="24"/>
                <w:lang w:eastAsia="ru-RU"/>
              </w:rPr>
              <w:t>Трудовое воспитание 6.2</w:t>
            </w:r>
          </w:p>
          <w:p w:rsidR="00A6700B" w:rsidRDefault="00A6700B">
            <w:pPr>
              <w:rPr>
                <w:rFonts w:ascii="Times New Roman" w:eastAsia="Times New Roman" w:hAnsi="Times New Roman" w:cs="Times New Roman"/>
                <w:sz w:val="24"/>
                <w:lang w:eastAsia="ru-RU"/>
              </w:rPr>
            </w:pP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2</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Тема «Технологии ремонта элементов систем водоснабжения и канализации» </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Схемы горячего и холодного водоснабжения в многоэтажном доме.</w:t>
            </w:r>
          </w:p>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w:t>
            </w:r>
            <w:r>
              <w:rPr>
                <w:rFonts w:ascii="Times New Roman" w:eastAsia="Times New Roman" w:hAnsi="Times New Roman" w:cs="Times New Roman"/>
                <w:sz w:val="24"/>
                <w:szCs w:val="24"/>
                <w:lang w:eastAsia="ru-RU"/>
              </w:rPr>
              <w:lastRenderedPageBreak/>
              <w:t>связанные с утилизацией</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Определять составляющие системы водоснабжения и канализации в школе и дома.</w:t>
            </w:r>
          </w:p>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Определять расход и стоимость горячей и </w:t>
            </w:r>
            <w:r>
              <w:rPr>
                <w:rFonts w:ascii="Times New Roman" w:eastAsia="Times New Roman" w:hAnsi="Times New Roman" w:cs="Times New Roman"/>
                <w:sz w:val="24"/>
                <w:szCs w:val="24"/>
                <w:lang w:eastAsia="ru-RU"/>
              </w:rPr>
              <w:lastRenderedPageBreak/>
              <w:t>холодной воды за месяц</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2</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Трудовое воспитание 6.2,6.4</w:t>
            </w:r>
          </w:p>
        </w:tc>
      </w:tr>
      <w:tr w:rsidR="00A6700B" w:rsidTr="000A0A01">
        <w:trPr>
          <w:trHeight w:val="311"/>
        </w:trPr>
        <w:tc>
          <w:tcPr>
            <w:tcW w:w="613" w:type="dxa"/>
          </w:tcPr>
          <w:p w:rsidR="00A6700B" w:rsidRDefault="00A6700B">
            <w:pPr>
              <w:rPr>
                <w:rFonts w:ascii="Times New Roman" w:eastAsia="Times New Roman" w:hAnsi="Times New Roman" w:cs="Times New Roman"/>
                <w:b/>
                <w:sz w:val="24"/>
                <w:szCs w:val="24"/>
                <w:lang w:eastAsia="ru-RU"/>
              </w:rPr>
            </w:pPr>
          </w:p>
        </w:tc>
        <w:tc>
          <w:tcPr>
            <w:tcW w:w="8244" w:type="dxa"/>
            <w:gridSpan w:val="3"/>
          </w:tcPr>
          <w:p w:rsidR="00A6700B" w:rsidRDefault="009743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Раздел «Электротехника» </w:t>
            </w:r>
            <w:r>
              <w:rPr>
                <w:rFonts w:ascii="Times New Roman" w:eastAsia="Times New Roman" w:hAnsi="Times New Roman" w:cs="Times New Roman"/>
                <w:b/>
                <w:i/>
                <w:sz w:val="24"/>
                <w:szCs w:val="24"/>
                <w:lang w:eastAsia="ru-RU"/>
              </w:rPr>
              <w:t>(12 ч)</w:t>
            </w:r>
          </w:p>
        </w:tc>
        <w:tc>
          <w:tcPr>
            <w:tcW w:w="2730" w:type="dxa"/>
          </w:tcPr>
          <w:p w:rsidR="00A6700B" w:rsidRDefault="00A6700B">
            <w:pPr>
              <w:rPr>
                <w:rFonts w:ascii="Times New Roman" w:eastAsia="Times New Roman" w:hAnsi="Times New Roman" w:cs="Times New Roman"/>
                <w:b/>
                <w:sz w:val="24"/>
                <w:lang w:eastAsia="ru-RU"/>
              </w:rPr>
            </w:pPr>
          </w:p>
        </w:tc>
        <w:tc>
          <w:tcPr>
            <w:tcW w:w="2730" w:type="dxa"/>
          </w:tcPr>
          <w:p w:rsidR="00A6700B" w:rsidRDefault="00A6700B">
            <w:pPr>
              <w:rPr>
                <w:rFonts w:ascii="Times New Roman" w:eastAsia="Times New Roman" w:hAnsi="Times New Roman" w:cs="Times New Roman"/>
                <w:b/>
                <w:sz w:val="24"/>
                <w:szCs w:val="24"/>
                <w:lang w:eastAsia="ru-RU"/>
              </w:rPr>
            </w:pP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3</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Тема «Бытовые электроприборы» </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w:t>
            </w:r>
            <w:r>
              <w:rPr>
                <w:rFonts w:ascii="Times New Roman" w:eastAsia="Times New Roman" w:hAnsi="Times New Roman" w:cs="Times New Roman"/>
                <w:sz w:val="24"/>
                <w:szCs w:val="24"/>
                <w:lang w:eastAsia="ru-RU"/>
              </w:rPr>
              <w:br/>
              <w:t>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Электронные приборы: телевизоры, DVD, музыкальные центры, компьютеры, часы и др. Сокращение срока их службы и поломка при скачках напряжения. Способ защиты приборов от скачков </w:t>
            </w:r>
            <w:r>
              <w:rPr>
                <w:rFonts w:ascii="Times New Roman" w:eastAsia="Times New Roman" w:hAnsi="Times New Roman" w:cs="Times New Roman"/>
                <w:sz w:val="24"/>
                <w:szCs w:val="24"/>
                <w:lang w:eastAsia="ru-RU"/>
              </w:rPr>
              <w:lastRenderedPageBreak/>
              <w:t>напряжения*</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Трудовое воспитание 6.1,6.4</w:t>
            </w:r>
          </w:p>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Ценности научного познания 8.2</w:t>
            </w: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lastRenderedPageBreak/>
              <w:t>4</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Тема «Электромонтажные и сборочные технологии»</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r>
              <w:rPr>
                <w:rFonts w:ascii="Times New Roman" w:eastAsia="Times New Roman" w:hAnsi="Times New Roman" w:cs="Times New Roman"/>
                <w:sz w:val="24"/>
                <w:szCs w:val="24"/>
                <w:lang w:eastAsia="ru-RU"/>
              </w:rPr>
              <w:b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Правила безопасной работы. Профессии, связанные с выполнением электромонтажных и наладочных работ</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w:t>
            </w:r>
          </w:p>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Использовать пробник для поиска обрыва в простых электрических цепях</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Трудовое воспитание 6.1,6.3</w:t>
            </w: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5</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Тема «Электротехнические </w:t>
            </w:r>
            <w:r>
              <w:rPr>
                <w:rFonts w:ascii="Times New Roman" w:eastAsia="Times New Roman" w:hAnsi="Times New Roman" w:cs="Times New Roman"/>
                <w:sz w:val="24"/>
                <w:szCs w:val="24"/>
                <w:lang w:eastAsia="ru-RU"/>
              </w:rPr>
              <w:lastRenderedPageBreak/>
              <w:t xml:space="preserve">устройства с элементами автоматики» </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Схема квартирной электропроводки.* Работа </w:t>
            </w:r>
            <w:r>
              <w:rPr>
                <w:rFonts w:ascii="Times New Roman" w:eastAsia="Times New Roman" w:hAnsi="Times New Roman" w:cs="Times New Roman"/>
                <w:sz w:val="24"/>
                <w:szCs w:val="24"/>
                <w:lang w:eastAsia="ru-RU"/>
              </w:rPr>
              <w:lastRenderedPageBreak/>
              <w:t>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Знакомиться со схемой </w:t>
            </w:r>
            <w:r>
              <w:rPr>
                <w:rFonts w:ascii="Times New Roman" w:eastAsia="Times New Roman" w:hAnsi="Times New Roman" w:cs="Times New Roman"/>
                <w:sz w:val="24"/>
                <w:szCs w:val="24"/>
                <w:lang w:eastAsia="ru-RU"/>
              </w:rPr>
              <w:lastRenderedPageBreak/>
              <w:t>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2</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 xml:space="preserve">Трудовое воспитание </w:t>
            </w:r>
            <w:r>
              <w:rPr>
                <w:rFonts w:ascii="Times New Roman" w:eastAsia="Times New Roman" w:hAnsi="Times New Roman" w:cs="Times New Roman"/>
                <w:sz w:val="24"/>
                <w:lang w:eastAsia="ru-RU"/>
              </w:rPr>
              <w:lastRenderedPageBreak/>
              <w:t>6.2</w:t>
            </w:r>
          </w:p>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Ценности научного познания 8.2</w:t>
            </w:r>
          </w:p>
        </w:tc>
      </w:tr>
      <w:tr w:rsidR="00A6700B">
        <w:tc>
          <w:tcPr>
            <w:tcW w:w="613" w:type="dxa"/>
          </w:tcPr>
          <w:p w:rsidR="00A6700B" w:rsidRDefault="00A6700B">
            <w:pPr>
              <w:rPr>
                <w:rFonts w:ascii="Times New Roman" w:eastAsia="Times New Roman" w:hAnsi="Times New Roman" w:cs="Times New Roman"/>
                <w:b/>
                <w:sz w:val="24"/>
                <w:szCs w:val="24"/>
                <w:lang w:eastAsia="ru-RU"/>
              </w:rPr>
            </w:pPr>
          </w:p>
        </w:tc>
        <w:tc>
          <w:tcPr>
            <w:tcW w:w="8244" w:type="dxa"/>
            <w:gridSpan w:val="3"/>
          </w:tcPr>
          <w:p w:rsidR="00A6700B" w:rsidRDefault="009743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Раздел «Семейная экономика» </w:t>
            </w:r>
            <w:r>
              <w:rPr>
                <w:rFonts w:ascii="Times New Roman" w:eastAsia="Times New Roman" w:hAnsi="Times New Roman" w:cs="Times New Roman"/>
                <w:b/>
                <w:i/>
                <w:sz w:val="24"/>
                <w:szCs w:val="24"/>
                <w:lang w:eastAsia="ru-RU"/>
              </w:rPr>
              <w:t>(6 ч)</w:t>
            </w:r>
          </w:p>
        </w:tc>
        <w:tc>
          <w:tcPr>
            <w:tcW w:w="2730" w:type="dxa"/>
          </w:tcPr>
          <w:p w:rsidR="00A6700B" w:rsidRDefault="00A6700B">
            <w:pPr>
              <w:rPr>
                <w:rFonts w:ascii="Times New Roman" w:eastAsia="Times New Roman" w:hAnsi="Times New Roman" w:cs="Times New Roman"/>
                <w:b/>
                <w:sz w:val="24"/>
                <w:lang w:eastAsia="ru-RU"/>
              </w:rPr>
            </w:pPr>
          </w:p>
        </w:tc>
        <w:tc>
          <w:tcPr>
            <w:tcW w:w="2730" w:type="dxa"/>
          </w:tcPr>
          <w:p w:rsidR="00A6700B" w:rsidRDefault="00A6700B">
            <w:pPr>
              <w:rPr>
                <w:rFonts w:ascii="Times New Roman" w:eastAsia="Times New Roman" w:hAnsi="Times New Roman" w:cs="Times New Roman"/>
                <w:b/>
                <w:sz w:val="24"/>
                <w:szCs w:val="24"/>
                <w:lang w:eastAsia="ru-RU"/>
              </w:rPr>
            </w:pP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6</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Тема «Бюджет семьи»</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w:t>
            </w:r>
            <w:r>
              <w:rPr>
                <w:rFonts w:ascii="Times New Roman" w:eastAsia="Times New Roman" w:hAnsi="Times New Roman" w:cs="Times New Roman"/>
                <w:sz w:val="24"/>
                <w:szCs w:val="24"/>
                <w:lang w:eastAsia="ru-RU"/>
              </w:rPr>
              <w:lastRenderedPageBreak/>
              <w:t>услуги для предпринимательской деятельности на основе анализа потребностей местного населения и рынка потребительских товаров*</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w:t>
            </w:r>
            <w:r>
              <w:rPr>
                <w:rFonts w:ascii="Times New Roman" w:eastAsia="Times New Roman" w:hAnsi="Times New Roman" w:cs="Times New Roman"/>
                <w:sz w:val="24"/>
                <w:szCs w:val="24"/>
                <w:lang w:eastAsia="ru-RU"/>
              </w:rPr>
              <w:lastRenderedPageBreak/>
              <w:t>потребительские свойства товаров. Планировать возможную индивидуальную трудовую деятельность*</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6</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Трудовое воспитание 6.3</w:t>
            </w:r>
          </w:p>
        </w:tc>
      </w:tr>
      <w:tr w:rsidR="00A6700B">
        <w:tc>
          <w:tcPr>
            <w:tcW w:w="613" w:type="dxa"/>
          </w:tcPr>
          <w:p w:rsidR="00A6700B" w:rsidRDefault="00A6700B">
            <w:pPr>
              <w:rPr>
                <w:rFonts w:ascii="Times New Roman" w:eastAsia="Times New Roman" w:hAnsi="Times New Roman" w:cs="Times New Roman"/>
                <w:b/>
                <w:sz w:val="24"/>
                <w:szCs w:val="24"/>
                <w:lang w:eastAsia="ru-RU"/>
              </w:rPr>
            </w:pPr>
          </w:p>
        </w:tc>
        <w:tc>
          <w:tcPr>
            <w:tcW w:w="8244" w:type="dxa"/>
            <w:gridSpan w:val="3"/>
          </w:tcPr>
          <w:p w:rsidR="00A6700B" w:rsidRDefault="009743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Раздел «Современное производство и профессиональное самоопределение» </w:t>
            </w:r>
            <w:r>
              <w:rPr>
                <w:rFonts w:ascii="Times New Roman" w:eastAsia="Times New Roman" w:hAnsi="Times New Roman" w:cs="Times New Roman"/>
                <w:b/>
                <w:i/>
                <w:sz w:val="24"/>
                <w:szCs w:val="24"/>
                <w:lang w:eastAsia="ru-RU"/>
              </w:rPr>
              <w:t>(4 ч)</w:t>
            </w:r>
          </w:p>
        </w:tc>
        <w:tc>
          <w:tcPr>
            <w:tcW w:w="2730" w:type="dxa"/>
          </w:tcPr>
          <w:p w:rsidR="00A6700B" w:rsidRDefault="00A6700B">
            <w:pPr>
              <w:rPr>
                <w:rFonts w:ascii="Times New Roman" w:eastAsia="Times New Roman" w:hAnsi="Times New Roman" w:cs="Times New Roman"/>
                <w:b/>
                <w:sz w:val="24"/>
                <w:lang w:eastAsia="ru-RU"/>
              </w:rPr>
            </w:pPr>
          </w:p>
        </w:tc>
        <w:tc>
          <w:tcPr>
            <w:tcW w:w="2730" w:type="dxa"/>
          </w:tcPr>
          <w:p w:rsidR="00A6700B" w:rsidRDefault="00A6700B">
            <w:pPr>
              <w:rPr>
                <w:rFonts w:ascii="Times New Roman" w:eastAsia="Times New Roman" w:hAnsi="Times New Roman" w:cs="Times New Roman"/>
                <w:b/>
                <w:sz w:val="24"/>
                <w:szCs w:val="24"/>
                <w:lang w:eastAsia="ru-RU"/>
              </w:rPr>
            </w:pP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7</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Тема «Сферы производства и разделение труда» </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Трудовое воспитание 6.1</w:t>
            </w: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8</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Тема «Профессиональное образование и профессиональная карьера» </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Виды массовых профессий сферы производства и сервиса в регионе.</w:t>
            </w:r>
            <w:r>
              <w:rPr>
                <w:rFonts w:ascii="Times New Roman" w:eastAsia="Times New Roman" w:hAnsi="Times New Roman" w:cs="Times New Roman"/>
                <w:sz w:val="24"/>
                <w:szCs w:val="24"/>
                <w:lang w:eastAsia="ru-RU"/>
              </w:rPr>
              <w:br/>
              <w:t xml:space="preserve">Региональный рынок труда и его конъюнктура. Профессиональные интересы, склонности и способности. Диагностика и </w:t>
            </w:r>
            <w:r>
              <w:rPr>
                <w:rFonts w:ascii="Times New Roman" w:eastAsia="Times New Roman" w:hAnsi="Times New Roman" w:cs="Times New Roman"/>
                <w:sz w:val="24"/>
                <w:szCs w:val="24"/>
                <w:lang w:eastAsia="ru-RU"/>
              </w:rPr>
              <w:lastRenderedPageBreak/>
              <w:t>самодиагностика профессиональной пригодности. Источники получения информации о профессиях, путях и уровнях профессионального образования.</w:t>
            </w:r>
          </w:p>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Здоровье и выбор профессии</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Знакомиться по Единому тарифно-квалификационному справочнику с массовыми профессиями. Анализировать </w:t>
            </w:r>
            <w:r>
              <w:rPr>
                <w:rFonts w:ascii="Times New Roman" w:eastAsia="Times New Roman" w:hAnsi="Times New Roman" w:cs="Times New Roman"/>
                <w:sz w:val="24"/>
                <w:szCs w:val="24"/>
                <w:lang w:eastAsia="ru-RU"/>
              </w:rPr>
              <w:lastRenderedPageBreak/>
              <w:t>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 Профессиональное самоопределение</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2</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Трудовое воспитание 6.2</w:t>
            </w:r>
          </w:p>
        </w:tc>
      </w:tr>
      <w:tr w:rsidR="00A6700B">
        <w:tc>
          <w:tcPr>
            <w:tcW w:w="613" w:type="dxa"/>
          </w:tcPr>
          <w:p w:rsidR="00A6700B" w:rsidRDefault="00A6700B">
            <w:pPr>
              <w:rPr>
                <w:rFonts w:ascii="Times New Roman" w:eastAsia="Times New Roman" w:hAnsi="Times New Roman" w:cs="Times New Roman"/>
                <w:b/>
                <w:sz w:val="24"/>
                <w:szCs w:val="24"/>
                <w:lang w:eastAsia="ru-RU"/>
              </w:rPr>
            </w:pPr>
          </w:p>
        </w:tc>
        <w:tc>
          <w:tcPr>
            <w:tcW w:w="8244" w:type="dxa"/>
            <w:gridSpan w:val="3"/>
          </w:tcPr>
          <w:p w:rsidR="00A6700B" w:rsidRDefault="009743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Раздел «Технологии творческой и опытнической деятельности» </w:t>
            </w:r>
            <w:r>
              <w:rPr>
                <w:rFonts w:ascii="Times New Roman" w:eastAsia="Times New Roman" w:hAnsi="Times New Roman" w:cs="Times New Roman"/>
                <w:b/>
                <w:i/>
                <w:sz w:val="24"/>
                <w:szCs w:val="24"/>
                <w:lang w:eastAsia="ru-RU"/>
              </w:rPr>
              <w:t>(8 ч)</w:t>
            </w:r>
          </w:p>
        </w:tc>
        <w:tc>
          <w:tcPr>
            <w:tcW w:w="2730" w:type="dxa"/>
          </w:tcPr>
          <w:p w:rsidR="00A6700B" w:rsidRDefault="00A6700B">
            <w:pPr>
              <w:rPr>
                <w:rFonts w:ascii="Times New Roman" w:eastAsia="Times New Roman" w:hAnsi="Times New Roman" w:cs="Times New Roman"/>
                <w:b/>
                <w:sz w:val="24"/>
                <w:lang w:eastAsia="ru-RU"/>
              </w:rPr>
            </w:pPr>
          </w:p>
        </w:tc>
        <w:tc>
          <w:tcPr>
            <w:tcW w:w="2730" w:type="dxa"/>
          </w:tcPr>
          <w:p w:rsidR="00A6700B" w:rsidRDefault="00A6700B">
            <w:pPr>
              <w:rPr>
                <w:rFonts w:ascii="Times New Roman" w:eastAsia="Times New Roman" w:hAnsi="Times New Roman" w:cs="Times New Roman"/>
                <w:b/>
                <w:sz w:val="24"/>
                <w:szCs w:val="24"/>
                <w:lang w:eastAsia="ru-RU"/>
              </w:rPr>
            </w:pPr>
          </w:p>
        </w:tc>
      </w:tr>
      <w:tr w:rsidR="00A6700B">
        <w:tc>
          <w:tcPr>
            <w:tcW w:w="613"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9</w:t>
            </w:r>
          </w:p>
        </w:tc>
        <w:tc>
          <w:tcPr>
            <w:tcW w:w="2756"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Тема «Исследовательская и созидательная деятельность» </w:t>
            </w:r>
          </w:p>
        </w:tc>
        <w:tc>
          <w:tcPr>
            <w:tcW w:w="343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Проектирование как сфера профессиональной деятельности.* Последовательность </w:t>
            </w:r>
            <w:r>
              <w:rPr>
                <w:rFonts w:ascii="Times New Roman" w:eastAsia="Times New Roman" w:hAnsi="Times New Roman" w:cs="Times New Roman"/>
                <w:sz w:val="24"/>
                <w:szCs w:val="24"/>
                <w:lang w:eastAsia="ru-RU"/>
              </w:rPr>
              <w:lastRenderedPageBreak/>
              <w:t>проектирования.* Банк идей.* Реализация проекта.* Оценка проекта*</w:t>
            </w:r>
          </w:p>
        </w:tc>
        <w:tc>
          <w:tcPr>
            <w:tcW w:w="2054" w:type="dxa"/>
          </w:tcPr>
          <w:p w:rsidR="00A6700B" w:rsidRDefault="009743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Обосновывать тему творческого проекта.* Находить и </w:t>
            </w:r>
            <w:r>
              <w:rPr>
                <w:rFonts w:ascii="Times New Roman" w:eastAsia="Times New Roman" w:hAnsi="Times New Roman" w:cs="Times New Roman"/>
                <w:sz w:val="24"/>
                <w:szCs w:val="24"/>
                <w:lang w:eastAsia="ru-RU"/>
              </w:rPr>
              <w:lastRenderedPageBreak/>
              <w:t>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Выполнять проект и анализировать результаты работы.* Оформлять пояснительную записку и проводить презентацию проекта*</w:t>
            </w:r>
          </w:p>
        </w:tc>
        <w:tc>
          <w:tcPr>
            <w:tcW w:w="2730" w:type="dxa"/>
          </w:tcPr>
          <w:p w:rsidR="00A6700B" w:rsidRDefault="00974368">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8</w:t>
            </w:r>
          </w:p>
        </w:tc>
        <w:tc>
          <w:tcPr>
            <w:tcW w:w="2730" w:type="dxa"/>
          </w:tcPr>
          <w:p w:rsidR="00A6700B" w:rsidRDefault="0097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трудовое воспитание 6.2, 6.3</w:t>
            </w:r>
          </w:p>
        </w:tc>
      </w:tr>
    </w:tbl>
    <w:p w:rsidR="00A6700B" w:rsidRDefault="00A6700B">
      <w:pPr>
        <w:pStyle w:val="af"/>
        <w:tabs>
          <w:tab w:val="left" w:pos="915"/>
        </w:tabs>
        <w:spacing w:after="0" w:line="240" w:lineRule="auto"/>
        <w:ind w:left="0"/>
        <w:rPr>
          <w:rFonts w:ascii="Times New Roman" w:hAnsi="Times New Roman" w:cs="Times New Roman"/>
          <w:sz w:val="28"/>
          <w:szCs w:val="28"/>
        </w:rPr>
      </w:pPr>
    </w:p>
    <w:p w:rsidR="00A6700B" w:rsidRDefault="00A6700B">
      <w:pPr>
        <w:pStyle w:val="af"/>
        <w:tabs>
          <w:tab w:val="left" w:pos="915"/>
        </w:tabs>
        <w:spacing w:after="0" w:line="240" w:lineRule="auto"/>
        <w:ind w:left="0"/>
        <w:rPr>
          <w:rFonts w:ascii="Times New Roman" w:hAnsi="Times New Roman" w:cs="Times New Roman"/>
          <w:sz w:val="28"/>
          <w:szCs w:val="28"/>
        </w:rPr>
        <w:sectPr w:rsidR="00A6700B">
          <w:pgSz w:w="16838" w:h="11906" w:orient="landscape"/>
          <w:pgMar w:top="1134" w:right="851" w:bottom="1134" w:left="1701" w:header="709" w:footer="709" w:gutter="0"/>
          <w:cols w:space="708"/>
          <w:docGrid w:linePitch="360"/>
        </w:sectPr>
      </w:pPr>
    </w:p>
    <w:p w:rsidR="00A6700B" w:rsidRDefault="00974368">
      <w:pPr>
        <w:pStyle w:val="af"/>
        <w:tabs>
          <w:tab w:val="left" w:pos="915"/>
        </w:tabs>
        <w:spacing w:after="0" w:line="240" w:lineRule="auto"/>
        <w:ind w:left="0"/>
        <w:jc w:val="center"/>
        <w:rPr>
          <w:rFonts w:ascii="Times New Roman" w:hAnsi="Times New Roman" w:cs="Times New Roman"/>
          <w:b/>
          <w:i/>
          <w:sz w:val="28"/>
          <w:szCs w:val="28"/>
        </w:rPr>
      </w:pPr>
      <w:r>
        <w:rPr>
          <w:rFonts w:ascii="Times New Roman" w:eastAsia="Times New Roman" w:hAnsi="Times New Roman" w:cs="Times New Roman"/>
          <w:b/>
          <w:sz w:val="28"/>
          <w:szCs w:val="28"/>
          <w:lang w:eastAsia="ru-RU"/>
        </w:rPr>
        <w:lastRenderedPageBreak/>
        <w:t>Описание учебно-методического и материально-технического обеспечения образовательного процесса</w:t>
      </w:r>
    </w:p>
    <w:p w:rsidR="00A6700B" w:rsidRDefault="00974368">
      <w:pPr>
        <w:shd w:val="clear" w:color="auto" w:fill="FFFFFF"/>
        <w:tabs>
          <w:tab w:val="left" w:leader="underscore" w:pos="10290"/>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Список литературы:</w:t>
      </w:r>
    </w:p>
    <w:p w:rsidR="00394D56" w:rsidRPr="00394D56" w:rsidRDefault="00394D56" w:rsidP="00394D56">
      <w:pPr>
        <w:widowControl w:v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 w:val="left" w:leader="underscore" w:pos="1029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394D56">
        <w:rPr>
          <w:rFonts w:ascii="Times New Roman" w:hAnsi="Times New Roman" w:cs="Times New Roman"/>
          <w:sz w:val="28"/>
          <w:szCs w:val="28"/>
        </w:rPr>
        <w:t>Примерные программы по учебным предметам. Технология. 5-9 классы: проект. – 2-е изд. – М.: Просвещение, 2011 г.</w:t>
      </w:r>
    </w:p>
    <w:p w:rsidR="00394D56" w:rsidRPr="00394D56" w:rsidRDefault="00394D56" w:rsidP="00394D56">
      <w:pPr>
        <w:widowControl w:v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 w:val="left" w:leader="underscore" w:pos="10290"/>
        </w:tabs>
        <w:autoSpaceDE w:val="0"/>
        <w:autoSpaceDN w:val="0"/>
        <w:adjustRightInd w:val="0"/>
        <w:spacing w:after="0" w:line="240" w:lineRule="auto"/>
        <w:ind w:firstLine="709"/>
        <w:jc w:val="both"/>
        <w:rPr>
          <w:rFonts w:ascii="Times New Roman" w:hAnsi="Times New Roman" w:cs="Times New Roman"/>
          <w:sz w:val="28"/>
          <w:szCs w:val="28"/>
        </w:rPr>
      </w:pPr>
      <w:r w:rsidRPr="00394D56">
        <w:rPr>
          <w:rFonts w:ascii="Times New Roman" w:hAnsi="Times New Roman" w:cs="Times New Roman"/>
          <w:sz w:val="28"/>
          <w:szCs w:val="28"/>
        </w:rPr>
        <w:t>Технология. Рабочие программы. Предметная линия учебников В.М. Казакевича и др. – 5-9 классы: учеб.пособие для общеобразоват. организаций / В.М. Казакевич, Г.В. Пичугина, Г.Ю. Семёнова. – М.: Просвещение, 2018 г.</w:t>
      </w:r>
    </w:p>
    <w:p w:rsidR="00394D56" w:rsidRPr="00394D56" w:rsidRDefault="00394D56" w:rsidP="00394D56">
      <w:pPr>
        <w:pStyle w:val="af"/>
        <w:shd w:val="clear" w:color="auto" w:fill="FFFFFF"/>
        <w:tabs>
          <w:tab w:val="left" w:pos="1134"/>
          <w:tab w:val="left" w:leader="underscore" w:pos="10290"/>
        </w:tabs>
        <w:autoSpaceDE w:val="0"/>
        <w:autoSpaceDN w:val="0"/>
        <w:adjustRightInd w:val="0"/>
        <w:spacing w:after="0" w:line="240" w:lineRule="auto"/>
        <w:ind w:left="0" w:right="57" w:firstLine="709"/>
        <w:jc w:val="both"/>
        <w:rPr>
          <w:rFonts w:ascii="Times New Roman" w:hAnsi="Times New Roman" w:cs="Times New Roman"/>
          <w:sz w:val="28"/>
          <w:szCs w:val="28"/>
        </w:rPr>
      </w:pPr>
      <w:r w:rsidRPr="00394D56">
        <w:rPr>
          <w:rFonts w:ascii="Times New Roman" w:hAnsi="Times New Roman" w:cs="Times New Roman"/>
          <w:sz w:val="28"/>
          <w:szCs w:val="28"/>
        </w:rPr>
        <w:t>3. Технология: 5 класс: учеб.дляобщеобразоват. организаций / [В.М. Казакевич и др.]; под ред. В.М. Казакевича.  – М.: Просвещение, 2019г.</w:t>
      </w:r>
    </w:p>
    <w:p w:rsidR="00394D56" w:rsidRPr="00394D56" w:rsidRDefault="00394D56" w:rsidP="00394D56">
      <w:pPr>
        <w:pStyle w:val="af3"/>
        <w:rPr>
          <w:rFonts w:eastAsia="Calibri"/>
          <w:color w:val="000000"/>
          <w:sz w:val="28"/>
          <w:szCs w:val="28"/>
        </w:rPr>
      </w:pPr>
      <w:r>
        <w:rPr>
          <w:rFonts w:eastAsia="Calibri"/>
          <w:sz w:val="28"/>
          <w:szCs w:val="28"/>
        </w:rPr>
        <w:t xml:space="preserve">        </w:t>
      </w:r>
      <w:r w:rsidRPr="00394D56">
        <w:rPr>
          <w:rFonts w:eastAsia="Calibri"/>
          <w:sz w:val="28"/>
          <w:szCs w:val="28"/>
        </w:rPr>
        <w:t xml:space="preserve">4. Еременко Т.И., Заболуева Е.С. Художественная обработка материалов: технология ручной вышивки/книга для учащихся. – М.: Просвещение, 2000 г. </w:t>
      </w:r>
    </w:p>
    <w:p w:rsidR="00394D56" w:rsidRPr="00394D56" w:rsidRDefault="00394D56" w:rsidP="00394D56">
      <w:pPr>
        <w:pStyle w:val="af3"/>
        <w:rPr>
          <w:rFonts w:eastAsia="Calibri"/>
          <w:sz w:val="28"/>
          <w:szCs w:val="28"/>
        </w:rPr>
      </w:pPr>
      <w:r>
        <w:rPr>
          <w:rFonts w:eastAsia="Calibri"/>
          <w:sz w:val="28"/>
          <w:szCs w:val="28"/>
        </w:rPr>
        <w:t xml:space="preserve">      </w:t>
      </w:r>
      <w:r w:rsidRPr="00394D56">
        <w:rPr>
          <w:rFonts w:eastAsia="Calibri"/>
          <w:sz w:val="28"/>
          <w:szCs w:val="28"/>
        </w:rPr>
        <w:t>5. Еременко Т.И. Альбом узоров для вышивки. – М.: ОЛМА-ПРЕСС, 2001 г.</w:t>
      </w:r>
    </w:p>
    <w:p w:rsidR="00394D56" w:rsidRPr="00394D56" w:rsidRDefault="00394D56" w:rsidP="00394D56">
      <w:pPr>
        <w:pStyle w:val="af3"/>
        <w:rPr>
          <w:rFonts w:eastAsia="Calibri"/>
          <w:sz w:val="28"/>
          <w:szCs w:val="28"/>
        </w:rPr>
      </w:pPr>
      <w:r>
        <w:rPr>
          <w:rFonts w:eastAsia="Calibri"/>
          <w:sz w:val="28"/>
          <w:szCs w:val="28"/>
        </w:rPr>
        <w:t xml:space="preserve">      </w:t>
      </w:r>
      <w:r w:rsidRPr="00394D56">
        <w:rPr>
          <w:rFonts w:eastAsia="Calibri"/>
          <w:sz w:val="28"/>
          <w:szCs w:val="28"/>
        </w:rPr>
        <w:t>6. Максимова М.В. Азбука вязания. – М.: Изд-во Эксмо, 2005 г.</w:t>
      </w:r>
    </w:p>
    <w:p w:rsidR="00394D56" w:rsidRPr="00394D56" w:rsidRDefault="00394D56" w:rsidP="00394D56">
      <w:pPr>
        <w:pStyle w:val="af3"/>
        <w:rPr>
          <w:rFonts w:eastAsia="Calibri"/>
          <w:sz w:val="28"/>
          <w:szCs w:val="28"/>
        </w:rPr>
      </w:pPr>
      <w:r>
        <w:rPr>
          <w:rFonts w:eastAsia="Calibri"/>
          <w:sz w:val="28"/>
          <w:szCs w:val="28"/>
        </w:rPr>
        <w:t xml:space="preserve">      </w:t>
      </w:r>
      <w:r w:rsidRPr="00394D56">
        <w:rPr>
          <w:rFonts w:eastAsia="Calibri"/>
          <w:sz w:val="28"/>
          <w:szCs w:val="28"/>
        </w:rPr>
        <w:t>7. Максимова М.В., Кузьмина М.А. Лоскутики. – М.: ЭКСМО, 2003 г.</w:t>
      </w:r>
    </w:p>
    <w:p w:rsidR="00394D56" w:rsidRPr="00394D56" w:rsidRDefault="00394D56" w:rsidP="00394D56">
      <w:pPr>
        <w:pStyle w:val="af3"/>
        <w:rPr>
          <w:rFonts w:eastAsia="Calibri"/>
          <w:sz w:val="28"/>
          <w:szCs w:val="28"/>
        </w:rPr>
      </w:pPr>
      <w:r>
        <w:rPr>
          <w:rFonts w:eastAsia="Calibri"/>
          <w:sz w:val="28"/>
          <w:szCs w:val="28"/>
        </w:rPr>
        <w:t xml:space="preserve">      </w:t>
      </w:r>
      <w:r w:rsidRPr="00394D56">
        <w:rPr>
          <w:rFonts w:eastAsia="Calibri"/>
          <w:sz w:val="28"/>
          <w:szCs w:val="28"/>
        </w:rPr>
        <w:t>8. Максимова М.В., Кузьмина М.А. Лоскутные подушки и одеяла. – М.: ЭКСМО-ПРЕСС, 2001 г.</w:t>
      </w:r>
    </w:p>
    <w:p w:rsidR="00394D56" w:rsidRPr="00394D56" w:rsidRDefault="00394D56" w:rsidP="00394D56">
      <w:pPr>
        <w:pStyle w:val="af3"/>
        <w:rPr>
          <w:rFonts w:eastAsia="Calibri"/>
          <w:sz w:val="28"/>
          <w:szCs w:val="28"/>
        </w:rPr>
      </w:pPr>
      <w:r w:rsidRPr="00394D56">
        <w:rPr>
          <w:rFonts w:eastAsia="Calibri"/>
          <w:sz w:val="28"/>
          <w:szCs w:val="28"/>
        </w:rPr>
        <w:t>9. Максимова М.В., Кузьмина М.А. Вышивка: первые шаги. – М.: ЭКСМО, 2000 г.</w:t>
      </w:r>
    </w:p>
    <w:p w:rsidR="00394D56" w:rsidRPr="00394D56" w:rsidRDefault="00394D56" w:rsidP="00394D56">
      <w:pPr>
        <w:pStyle w:val="af3"/>
        <w:rPr>
          <w:rFonts w:eastAsia="Calibri"/>
          <w:sz w:val="28"/>
          <w:szCs w:val="28"/>
        </w:rPr>
      </w:pPr>
      <w:r>
        <w:rPr>
          <w:rFonts w:eastAsia="Calibri"/>
          <w:sz w:val="28"/>
          <w:szCs w:val="28"/>
        </w:rPr>
        <w:t xml:space="preserve">    </w:t>
      </w:r>
      <w:r w:rsidRPr="00394D56">
        <w:rPr>
          <w:rFonts w:eastAsia="Calibri"/>
          <w:sz w:val="28"/>
          <w:szCs w:val="28"/>
        </w:rPr>
        <w:t>10. Материаловедение швейного производства. – Ростов н/Д: Феникс, 2001 г.</w:t>
      </w:r>
    </w:p>
    <w:p w:rsidR="00394D56" w:rsidRPr="00394D56" w:rsidRDefault="00394D56" w:rsidP="00394D56">
      <w:pPr>
        <w:pStyle w:val="af3"/>
        <w:rPr>
          <w:rFonts w:eastAsia="Calibri"/>
          <w:sz w:val="28"/>
          <w:szCs w:val="28"/>
        </w:rPr>
      </w:pPr>
      <w:r>
        <w:rPr>
          <w:rFonts w:eastAsia="Calibri"/>
          <w:sz w:val="28"/>
          <w:szCs w:val="28"/>
        </w:rPr>
        <w:t xml:space="preserve">     </w:t>
      </w:r>
      <w:r w:rsidRPr="00394D56">
        <w:rPr>
          <w:rFonts w:eastAsia="Calibri"/>
          <w:sz w:val="28"/>
          <w:szCs w:val="28"/>
        </w:rPr>
        <w:t>11. Я познаю мир: Русский народ: традиции и обычаи. Энциклопедия /С.В. Истомин – М.: ООО «Изд-во АСТ», 2007 г.</w:t>
      </w:r>
    </w:p>
    <w:p w:rsidR="0065228C" w:rsidRDefault="0065228C" w:rsidP="0065228C">
      <w:pPr>
        <w:tabs>
          <w:tab w:val="left" w:pos="1134"/>
        </w:tabs>
        <w:spacing w:after="0" w:line="240" w:lineRule="auto"/>
        <w:ind w:firstLine="709"/>
        <w:jc w:val="both"/>
        <w:rPr>
          <w:rFonts w:ascii="Times New Roman" w:hAnsi="Times New Roman" w:cs="Times New Roman"/>
          <w:sz w:val="28"/>
          <w:szCs w:val="28"/>
        </w:rPr>
      </w:pPr>
    </w:p>
    <w:p w:rsidR="0065228C" w:rsidRDefault="0065228C" w:rsidP="0065228C">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Перечень оборудования</w:t>
      </w:r>
    </w:p>
    <w:p w:rsidR="0065228C" w:rsidRDefault="0065228C" w:rsidP="0065228C">
      <w:pPr>
        <w:spacing w:after="0" w:line="240" w:lineRule="auto"/>
        <w:jc w:val="center"/>
        <w:rPr>
          <w:rFonts w:ascii="Times New Roman" w:hAnsi="Times New Roman" w:cs="Times New Roman"/>
          <w:b/>
          <w:iCs/>
          <w:sz w:val="28"/>
          <w:szCs w:val="28"/>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
        <w:gridCol w:w="6805"/>
        <w:gridCol w:w="1985"/>
        <w:gridCol w:w="11"/>
      </w:tblGrid>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5228C" w:rsidRPr="0065228C" w:rsidRDefault="0065228C" w:rsidP="0065228C">
            <w:pPr>
              <w:pStyle w:val="af3"/>
              <w:rPr>
                <w:rFonts w:eastAsia="Calibri"/>
                <w:b/>
              </w:rPr>
            </w:pPr>
            <w:r w:rsidRPr="0065228C">
              <w:rPr>
                <w:rFonts w:eastAsia="Calibri"/>
                <w:b/>
              </w:rPr>
              <w:t>№ п/п</w:t>
            </w:r>
          </w:p>
        </w:tc>
        <w:tc>
          <w:tcPr>
            <w:tcW w:w="6839" w:type="dxa"/>
            <w:gridSpan w:val="2"/>
            <w:tcBorders>
              <w:top w:val="single" w:sz="4" w:space="0" w:color="auto"/>
              <w:left w:val="single" w:sz="4" w:space="0" w:color="auto"/>
              <w:bottom w:val="single" w:sz="4" w:space="0" w:color="auto"/>
              <w:right w:val="single" w:sz="4" w:space="0" w:color="auto"/>
            </w:tcBorders>
            <w:vAlign w:val="center"/>
            <w:hideMark/>
          </w:tcPr>
          <w:p w:rsidR="0065228C" w:rsidRPr="0065228C" w:rsidRDefault="0065228C" w:rsidP="0065228C">
            <w:pPr>
              <w:pStyle w:val="af3"/>
              <w:rPr>
                <w:rFonts w:eastAsia="Calibri"/>
                <w:b/>
              </w:rPr>
            </w:pPr>
            <w:r w:rsidRPr="0065228C">
              <w:rPr>
                <w:rFonts w:eastAsia="Calibri"/>
                <w:b/>
              </w:rPr>
              <w:t>Материально-техническое обеспечение</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65228C" w:rsidRPr="0065228C" w:rsidRDefault="0065228C" w:rsidP="0065228C">
            <w:pPr>
              <w:pStyle w:val="af3"/>
              <w:rPr>
                <w:rFonts w:eastAsia="Calibri"/>
                <w:b/>
              </w:rPr>
            </w:pPr>
            <w:r w:rsidRPr="0065228C">
              <w:rPr>
                <w:rFonts w:eastAsia="Calibri"/>
                <w:b/>
              </w:rPr>
              <w:t>% обеспеченности</w:t>
            </w:r>
          </w:p>
        </w:tc>
      </w:tr>
      <w:tr w:rsidR="0065228C" w:rsidRPr="00AE25BB" w:rsidTr="00527A3E">
        <w:trPr>
          <w:jc w:val="center"/>
        </w:trPr>
        <w:tc>
          <w:tcPr>
            <w:tcW w:w="9510" w:type="dxa"/>
            <w:gridSpan w:val="5"/>
            <w:tcBorders>
              <w:top w:val="single" w:sz="4" w:space="0" w:color="auto"/>
              <w:left w:val="single" w:sz="4" w:space="0" w:color="auto"/>
              <w:bottom w:val="single" w:sz="4" w:space="0" w:color="auto"/>
              <w:right w:val="single" w:sz="4" w:space="0" w:color="auto"/>
            </w:tcBorders>
            <w:hideMark/>
          </w:tcPr>
          <w:p w:rsidR="0065228C" w:rsidRPr="0065228C" w:rsidRDefault="0065228C" w:rsidP="0065228C">
            <w:pPr>
              <w:pStyle w:val="af3"/>
              <w:jc w:val="center"/>
              <w:rPr>
                <w:rFonts w:eastAsia="Calibri"/>
                <w:b/>
              </w:rPr>
            </w:pPr>
            <w:r w:rsidRPr="0065228C">
              <w:rPr>
                <w:rFonts w:eastAsia="Calibri"/>
                <w:b/>
              </w:rPr>
              <w:t>НАГЛЯДНЫЙ МАТЕРИАЛ</w:t>
            </w:r>
          </w:p>
        </w:tc>
      </w:tr>
      <w:tr w:rsidR="0065228C" w:rsidRPr="00AE25BB" w:rsidTr="00527A3E">
        <w:trPr>
          <w:trHeight w:val="270"/>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Образцы работ, проектов, презентаций, таблицы</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Pr>
                <w:rFonts w:eastAsia="Calibri"/>
              </w:rPr>
              <w:t>9</w:t>
            </w:r>
            <w:r w:rsidRPr="00AE25BB">
              <w:rPr>
                <w:rFonts w:eastAsia="Calibri"/>
              </w:rPr>
              <w:t>0%</w:t>
            </w:r>
          </w:p>
        </w:tc>
      </w:tr>
      <w:tr w:rsidR="0065228C" w:rsidRPr="00AE25BB" w:rsidTr="00527A3E">
        <w:trPr>
          <w:jc w:val="center"/>
        </w:trPr>
        <w:tc>
          <w:tcPr>
            <w:tcW w:w="9510" w:type="dxa"/>
            <w:gridSpan w:val="5"/>
            <w:tcBorders>
              <w:top w:val="single" w:sz="4" w:space="0" w:color="auto"/>
              <w:left w:val="single" w:sz="4" w:space="0" w:color="auto"/>
              <w:bottom w:val="single" w:sz="4" w:space="0" w:color="auto"/>
              <w:right w:val="single" w:sz="4" w:space="0" w:color="auto"/>
            </w:tcBorders>
            <w:hideMark/>
          </w:tcPr>
          <w:p w:rsidR="0065228C" w:rsidRPr="0065228C" w:rsidRDefault="0065228C" w:rsidP="0065228C">
            <w:pPr>
              <w:pStyle w:val="af3"/>
              <w:jc w:val="center"/>
              <w:rPr>
                <w:rFonts w:eastAsia="Calibri"/>
                <w:b/>
              </w:rPr>
            </w:pPr>
            <w:r w:rsidRPr="0065228C">
              <w:rPr>
                <w:rFonts w:eastAsia="Calibri"/>
                <w:b/>
              </w:rPr>
              <w:t>ДИДАКТИЧЕСКИЙ МАТЕРИАЛ ДЛЯ ИНДИВИДУАЛЬНОЙ РАБОТЫ</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Дидактический материал по конструированию и мод</w:t>
            </w:r>
            <w:r>
              <w:rPr>
                <w:rFonts w:eastAsia="Calibri"/>
              </w:rPr>
              <w:t>елированию швейных изделий для 5</w:t>
            </w:r>
            <w:r w:rsidRPr="00AE25BB">
              <w:rPr>
                <w:rFonts w:eastAsia="Calibri"/>
              </w:rPr>
              <w:t xml:space="preserve"> класса</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Pr>
                <w:rFonts w:eastAsia="Calibri"/>
              </w:rPr>
              <w:t>5</w:t>
            </w:r>
            <w:r w:rsidRPr="00AE25BB">
              <w:rPr>
                <w:rFonts w:eastAsia="Calibri"/>
              </w:rPr>
              <w:t>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Дидактический мат</w:t>
            </w:r>
            <w:r>
              <w:rPr>
                <w:rFonts w:eastAsia="Calibri"/>
              </w:rPr>
              <w:t>ериал по курсу «Кулинария» для</w:t>
            </w:r>
            <w:r w:rsidRPr="00AE25BB">
              <w:rPr>
                <w:rFonts w:eastAsia="Calibri"/>
              </w:rPr>
              <w:t xml:space="preserve"> 5-7 классов</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 xml:space="preserve">Контрольные задания (в том </w:t>
            </w:r>
            <w:r>
              <w:rPr>
                <w:rFonts w:eastAsia="Calibri"/>
              </w:rPr>
              <w:t xml:space="preserve">числе в тестовой форме) </w:t>
            </w:r>
            <w:r w:rsidRPr="00AE25BB">
              <w:rPr>
                <w:rFonts w:eastAsia="Calibri"/>
              </w:rPr>
              <w:t>5-9 классы</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 xml:space="preserve">Комплект рецептур блюд </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Дидактический материал по разделу «Технология обработки древесины»</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 xml:space="preserve">Контрольные задания </w:t>
            </w:r>
            <w:r>
              <w:rPr>
                <w:rFonts w:eastAsia="Calibri"/>
              </w:rPr>
              <w:t xml:space="preserve">(в том числе в тестовой форме) </w:t>
            </w:r>
            <w:r w:rsidRPr="00AE25BB">
              <w:rPr>
                <w:rFonts w:eastAsia="Calibri"/>
              </w:rPr>
              <w:t>5-9 классы</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Подборка материалов для практических работ из журналов</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Pr>
                <w:rFonts w:eastAsia="Calibri"/>
              </w:rPr>
              <w:t>9</w:t>
            </w:r>
            <w:r w:rsidRPr="00AE25BB">
              <w:rPr>
                <w:rFonts w:eastAsia="Calibri"/>
              </w:rPr>
              <w:t>0%</w:t>
            </w:r>
          </w:p>
        </w:tc>
      </w:tr>
      <w:tr w:rsidR="0065228C" w:rsidRPr="00AE25BB" w:rsidTr="00527A3E">
        <w:trPr>
          <w:trHeight w:val="126"/>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Образцы проектов</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trHeight w:val="135"/>
          <w:jc w:val="center"/>
        </w:trPr>
        <w:tc>
          <w:tcPr>
            <w:tcW w:w="9510" w:type="dxa"/>
            <w:gridSpan w:val="5"/>
            <w:tcBorders>
              <w:top w:val="single" w:sz="4" w:space="0" w:color="auto"/>
              <w:left w:val="single" w:sz="4" w:space="0" w:color="auto"/>
              <w:bottom w:val="single" w:sz="4" w:space="0" w:color="auto"/>
              <w:right w:val="single" w:sz="4" w:space="0" w:color="auto"/>
            </w:tcBorders>
            <w:hideMark/>
          </w:tcPr>
          <w:p w:rsidR="0065228C" w:rsidRPr="0065228C" w:rsidRDefault="0065228C" w:rsidP="0065228C">
            <w:pPr>
              <w:pStyle w:val="af3"/>
              <w:jc w:val="center"/>
              <w:rPr>
                <w:rFonts w:eastAsia="Calibri"/>
                <w:b/>
              </w:rPr>
            </w:pPr>
            <w:r w:rsidRPr="0065228C">
              <w:rPr>
                <w:rFonts w:eastAsia="Calibri"/>
                <w:b/>
              </w:rPr>
              <w:t>НАГЛЯДНЫЙ МАТЕРИАЛ КАБИНЕТА КУЛИНАРИИ</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Таблицы «работа с пищевыми продуктами»</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Pr>
                <w:rFonts w:eastAsia="Calibri"/>
              </w:rPr>
              <w:t>7</w:t>
            </w:r>
            <w:r w:rsidRPr="00AE25BB">
              <w:rPr>
                <w:rFonts w:eastAsia="Calibri"/>
              </w:rPr>
              <w:t>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Таблицы, рефераты «Сервировка стола»</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Pr>
                <w:rFonts w:eastAsia="Calibri"/>
              </w:rPr>
              <w:t>5</w:t>
            </w:r>
            <w:r w:rsidRPr="00AE25BB">
              <w:rPr>
                <w:rFonts w:eastAsia="Calibri"/>
              </w:rPr>
              <w:t>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Таблицы «Кулинария»</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Таблицы «Сроки хранения продуктов»</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Pr>
                <w:rFonts w:eastAsia="Calibri"/>
              </w:rPr>
              <w:t>6</w:t>
            </w:r>
            <w:r w:rsidRPr="00AE25BB">
              <w:rPr>
                <w:rFonts w:eastAsia="Calibri"/>
              </w:rPr>
              <w:t>0%</w:t>
            </w:r>
          </w:p>
        </w:tc>
      </w:tr>
      <w:tr w:rsidR="0065228C" w:rsidRPr="00AE25BB" w:rsidTr="00527A3E">
        <w:trPr>
          <w:trHeight w:val="255"/>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Pr>
                <w:rFonts w:eastAsia="Calibri"/>
              </w:rPr>
              <w:t>Таблицы «М</w:t>
            </w:r>
            <w:r w:rsidRPr="00AE25BB">
              <w:rPr>
                <w:rFonts w:eastAsia="Calibri"/>
              </w:rPr>
              <w:t>еры объемов»</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Pr>
                <w:rFonts w:eastAsia="Calibri"/>
              </w:rPr>
              <w:t>-</w:t>
            </w:r>
          </w:p>
        </w:tc>
      </w:tr>
      <w:tr w:rsidR="0065228C" w:rsidRPr="00AE25BB" w:rsidTr="00527A3E">
        <w:trPr>
          <w:trHeight w:val="150"/>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Таблицы «Технология изготовления изделий из древесины»</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trHeight w:val="135"/>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«Лен и продукты его переработки»</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Calibri"/>
              </w:rPr>
            </w:pPr>
            <w:r w:rsidRPr="00AE25BB">
              <w:rPr>
                <w:rFonts w:eastAsia="Calibri"/>
              </w:rPr>
              <w:t>«Хлопчатник и продукты его переработки»</w:t>
            </w:r>
          </w:p>
        </w:tc>
        <w:tc>
          <w:tcPr>
            <w:tcW w:w="1996"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Таблицы «Рациональное питание»</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Коллекция тканей с раздаточным материалом</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Pr>
                <w:rFonts w:eastAsia="Calibri"/>
              </w:rPr>
              <w:t>9</w:t>
            </w:r>
            <w:r w:rsidRPr="00AE25BB">
              <w:rPr>
                <w:rFonts w:eastAsia="Calibri"/>
              </w:rPr>
              <w:t>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Комплект моделей и механизмов</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Pr>
                <w:rFonts w:eastAsia="Calibri"/>
              </w:rPr>
              <w:t>7</w:t>
            </w:r>
            <w:r w:rsidRPr="00AE25BB">
              <w:rPr>
                <w:rFonts w:eastAsia="Calibri"/>
              </w:rPr>
              <w:t>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Таблицы «Сроки хранения продуктов»</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Таблицы «Швейная машина»</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Таблицы «Конструирование и моделирование одежды»</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Таблицы «Технология изготовления швейных изделий»</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Таблицы «Техника безопасности на уроках обслуживающего труда»</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9510" w:type="dxa"/>
            <w:gridSpan w:val="5"/>
            <w:tcBorders>
              <w:top w:val="single" w:sz="4" w:space="0" w:color="auto"/>
              <w:left w:val="single" w:sz="4" w:space="0" w:color="auto"/>
              <w:bottom w:val="single" w:sz="4" w:space="0" w:color="auto"/>
              <w:right w:val="single" w:sz="4" w:space="0" w:color="auto"/>
            </w:tcBorders>
          </w:tcPr>
          <w:p w:rsidR="0065228C" w:rsidRPr="0065228C" w:rsidRDefault="0065228C" w:rsidP="0065228C">
            <w:pPr>
              <w:pStyle w:val="af3"/>
              <w:jc w:val="center"/>
              <w:rPr>
                <w:rFonts w:eastAsia="Calibri"/>
                <w:b/>
              </w:rPr>
            </w:pPr>
            <w:r w:rsidRPr="0065228C">
              <w:rPr>
                <w:rFonts w:eastAsia="Calibri"/>
                <w:b/>
                <w:color w:val="000000"/>
                <w:spacing w:val="-5"/>
              </w:rPr>
              <w:t>ТЕХНИЧЕСКИЕ СРЕДСТВА</w:t>
            </w:r>
          </w:p>
        </w:tc>
      </w:tr>
      <w:tr w:rsidR="0065228C" w:rsidRPr="00AE25BB" w:rsidTr="00527A3E">
        <w:trPr>
          <w:trHeight w:val="375"/>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 xml:space="preserve">Компьютер мобильный (Ноутбук) </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Pr>
                <w:rFonts w:eastAsia="Calibri"/>
              </w:rPr>
              <w:t xml:space="preserve">- </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Телевизор</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Pr>
                <w:rFonts w:eastAsia="Calibri"/>
              </w:rPr>
              <w:t>-</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DVD</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Pr>
                <w:rFonts w:eastAsia="Calibri"/>
              </w:rPr>
              <w:t>-</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Утюг</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jc w:val="center"/>
        </w:trPr>
        <w:tc>
          <w:tcPr>
            <w:tcW w:w="675" w:type="dxa"/>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p>
        </w:tc>
        <w:tc>
          <w:tcPr>
            <w:tcW w:w="683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Calibri"/>
              </w:rPr>
            </w:pPr>
            <w:r w:rsidRPr="00AE25BB">
              <w:rPr>
                <w:rFonts w:eastAsia="Calibri"/>
              </w:rPr>
              <w:t>Холодильник</w:t>
            </w:r>
          </w:p>
        </w:tc>
        <w:tc>
          <w:tcPr>
            <w:tcW w:w="1996"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trHeight w:val="259"/>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vAlign w:val="center"/>
            <w:hideMark/>
          </w:tcPr>
          <w:p w:rsidR="0065228C" w:rsidRPr="0065228C" w:rsidRDefault="0065228C" w:rsidP="0065228C">
            <w:pPr>
              <w:pStyle w:val="af3"/>
              <w:jc w:val="center"/>
              <w:rPr>
                <w:rFonts w:eastAsia="Calibri"/>
                <w:b/>
                <w:color w:val="000000"/>
                <w:spacing w:val="-6"/>
              </w:rPr>
            </w:pPr>
            <w:r w:rsidRPr="0065228C">
              <w:rPr>
                <w:rFonts w:eastAsia="Calibri"/>
                <w:b/>
                <w:color w:val="000000"/>
                <w:spacing w:val="-3"/>
              </w:rPr>
              <w:t>ОБОРУДОВАНИЕ ДЛЯ ПРАКТИЧЕСКИХ РАБОТ</w:t>
            </w:r>
          </w:p>
        </w:tc>
      </w:tr>
      <w:tr w:rsidR="0065228C" w:rsidRPr="00AE25BB" w:rsidTr="00527A3E">
        <w:trPr>
          <w:trHeight w:val="259"/>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Швейная мастерская</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Лента сантиметровая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Линейка 100 см.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Набор ручных инструментов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Ма</w:t>
            </w:r>
            <w:r>
              <w:rPr>
                <w:rFonts w:eastAsia="Calibri"/>
              </w:rPr>
              <w:t xml:space="preserve">шина швейная с ножным приводом 2 </w:t>
            </w:r>
            <w:r w:rsidRPr="00AE25BB">
              <w:rPr>
                <w:rFonts w:eastAsia="Calibri"/>
              </w:rPr>
              <w:t>шт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Pr>
                <w:rFonts w:eastAsia="Calibri"/>
              </w:rPr>
              <w:t xml:space="preserve">Машина швейная </w:t>
            </w:r>
            <w:r w:rsidRPr="00AE25BB">
              <w:rPr>
                <w:rFonts w:eastAsia="Calibri"/>
              </w:rPr>
              <w:t xml:space="preserve"> 4шт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Ножницы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Стол  для раскроя изделий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 xml:space="preserve">Утюг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trHeight w:val="361"/>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vAlign w:val="center"/>
          </w:tcPr>
          <w:p w:rsidR="0065228C" w:rsidRPr="00AE25BB" w:rsidRDefault="0065228C" w:rsidP="0065228C">
            <w:pPr>
              <w:pStyle w:val="af3"/>
              <w:rPr>
                <w:rFonts w:eastAsia="Calibri"/>
                <w:color w:val="000000"/>
                <w:spacing w:val="-6"/>
              </w:rPr>
            </w:pPr>
            <w:r w:rsidRPr="00AE25BB">
              <w:rPr>
                <w:rFonts w:eastAsia="Calibri"/>
                <w:color w:val="000000"/>
              </w:rPr>
              <w:t>Кабинет кулинарии</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Плита электрическая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5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Стол кухонный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3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Стулья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300"/>
          <w:jc w:val="center"/>
        </w:trPr>
        <w:tc>
          <w:tcPr>
            <w:tcW w:w="709"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Чайник</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color w:val="000000"/>
              </w:rPr>
            </w:pPr>
          </w:p>
        </w:tc>
        <w:tc>
          <w:tcPr>
            <w:tcW w:w="6805" w:type="dxa"/>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Кухонная посуда</w:t>
            </w:r>
          </w:p>
        </w:tc>
        <w:tc>
          <w:tcPr>
            <w:tcW w:w="1985" w:type="dxa"/>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Инвентарь и приспособления для приготовления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gridAfter w:val="1"/>
          <w:wAfter w:w="11" w:type="dxa"/>
          <w:trHeight w:val="259"/>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sidRPr="00AE25BB">
              <w:rPr>
                <w:rFonts w:eastAsia="Calibri"/>
              </w:rPr>
              <w:t>Набор столовой посуды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sidRPr="00AE25BB">
              <w:rPr>
                <w:rFonts w:eastAsia="Calibri"/>
              </w:rPr>
              <w:t>100%</w:t>
            </w:r>
          </w:p>
        </w:tc>
      </w:tr>
      <w:tr w:rsidR="0065228C" w:rsidRPr="00AE25BB" w:rsidTr="00527A3E">
        <w:trPr>
          <w:trHeight w:val="259"/>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65228C" w:rsidRPr="0065228C" w:rsidRDefault="0065228C" w:rsidP="0065228C">
            <w:pPr>
              <w:pStyle w:val="af3"/>
              <w:jc w:val="center"/>
              <w:rPr>
                <w:rFonts w:eastAsia="Calibri"/>
                <w:b/>
                <w:color w:val="000000"/>
              </w:rPr>
            </w:pPr>
            <w:r w:rsidRPr="0065228C">
              <w:rPr>
                <w:rFonts w:eastAsia="Calibri"/>
                <w:b/>
                <w:spacing w:val="-4"/>
              </w:rPr>
              <w:t>СТЕННОЕ ОФОРМЛЕНИЕ ПОСТОЯННОЕ</w:t>
            </w:r>
          </w:p>
        </w:tc>
      </w:tr>
      <w:tr w:rsidR="0065228C" w:rsidRPr="00AE25BB" w:rsidTr="00527A3E">
        <w:trPr>
          <w:gridAfter w:val="1"/>
          <w:wAfter w:w="11" w:type="dxa"/>
          <w:trHeight w:val="259"/>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color w:val="000000"/>
              </w:rPr>
            </w:pPr>
          </w:p>
        </w:tc>
        <w:tc>
          <w:tcPr>
            <w:tcW w:w="6805"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Calibri"/>
              </w:rPr>
            </w:pPr>
            <w:r>
              <w:rPr>
                <w:rFonts w:eastAsia="Calibri"/>
              </w:rPr>
              <w:t>Инструкции</w:t>
            </w:r>
            <w:r w:rsidRPr="00AE25BB">
              <w:rPr>
                <w:rFonts w:eastAsia="Calibri"/>
              </w:rPr>
              <w:t xml:space="preserve"> по технике безопасности</w:t>
            </w:r>
          </w:p>
        </w:tc>
        <w:tc>
          <w:tcPr>
            <w:tcW w:w="1985"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rsidR="0065228C" w:rsidRPr="00AE25BB" w:rsidRDefault="0065228C" w:rsidP="0065228C">
            <w:pPr>
              <w:pStyle w:val="af3"/>
              <w:rPr>
                <w:rFonts w:eastAsiaTheme="minorHAnsi"/>
              </w:rPr>
            </w:pPr>
            <w:r>
              <w:rPr>
                <w:rFonts w:eastAsiaTheme="minorHAnsi"/>
              </w:rPr>
              <w:t>100%</w:t>
            </w:r>
          </w:p>
        </w:tc>
      </w:tr>
      <w:tr w:rsidR="0065228C" w:rsidRPr="00AE25BB" w:rsidTr="00527A3E">
        <w:trPr>
          <w:gridAfter w:val="1"/>
          <w:wAfter w:w="11" w:type="dxa"/>
          <w:trHeight w:val="340"/>
          <w:jc w:val="center"/>
        </w:trPr>
        <w:tc>
          <w:tcPr>
            <w:tcW w:w="9499" w:type="dxa"/>
            <w:gridSpan w:val="4"/>
            <w:tcBorders>
              <w:top w:val="single" w:sz="4" w:space="0" w:color="auto"/>
              <w:left w:val="single" w:sz="4" w:space="0" w:color="auto"/>
              <w:bottom w:val="single" w:sz="4" w:space="0" w:color="auto"/>
              <w:right w:val="single" w:sz="4" w:space="0" w:color="auto"/>
            </w:tcBorders>
            <w:vAlign w:val="center"/>
            <w:hideMark/>
          </w:tcPr>
          <w:p w:rsidR="0065228C" w:rsidRPr="0065228C" w:rsidRDefault="0065228C" w:rsidP="0065228C">
            <w:pPr>
              <w:pStyle w:val="af3"/>
              <w:jc w:val="center"/>
              <w:rPr>
                <w:b/>
                <w:sz w:val="28"/>
                <w:szCs w:val="28"/>
              </w:rPr>
            </w:pPr>
            <w:r w:rsidRPr="0065228C">
              <w:rPr>
                <w:b/>
                <w:sz w:val="28"/>
                <w:szCs w:val="28"/>
              </w:rPr>
              <w:t>Интернет-ресурсы</w:t>
            </w:r>
          </w:p>
        </w:tc>
      </w:tr>
      <w:tr w:rsidR="0065228C" w:rsidRPr="00AE25BB" w:rsidTr="00527A3E">
        <w:trPr>
          <w:gridAfter w:val="1"/>
          <w:wAfter w:w="11" w:type="dxa"/>
          <w:trHeight w:val="619"/>
          <w:jc w:val="center"/>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5228C" w:rsidRPr="00AE25BB" w:rsidRDefault="0065228C" w:rsidP="0065228C">
            <w:pPr>
              <w:pStyle w:val="af3"/>
            </w:pPr>
            <w:r w:rsidRPr="00AE25BB">
              <w:t>№ п/п</w:t>
            </w:r>
          </w:p>
        </w:tc>
        <w:tc>
          <w:tcPr>
            <w:tcW w:w="6805" w:type="dxa"/>
            <w:tcBorders>
              <w:top w:val="single" w:sz="4" w:space="0" w:color="auto"/>
              <w:left w:val="nil"/>
              <w:bottom w:val="single" w:sz="4" w:space="0" w:color="auto"/>
              <w:right w:val="single" w:sz="4" w:space="0" w:color="auto"/>
            </w:tcBorders>
            <w:vAlign w:val="center"/>
            <w:hideMark/>
          </w:tcPr>
          <w:p w:rsidR="0065228C" w:rsidRPr="00AE25BB" w:rsidRDefault="0065228C" w:rsidP="0065228C">
            <w:pPr>
              <w:pStyle w:val="af3"/>
            </w:pPr>
            <w:r w:rsidRPr="00AE25BB">
              <w:t>Наименование издания</w:t>
            </w:r>
          </w:p>
        </w:tc>
        <w:tc>
          <w:tcPr>
            <w:tcW w:w="1985" w:type="dxa"/>
            <w:tcBorders>
              <w:top w:val="single" w:sz="4" w:space="0" w:color="auto"/>
              <w:left w:val="nil"/>
              <w:bottom w:val="single" w:sz="4" w:space="0" w:color="auto"/>
              <w:right w:val="single" w:sz="4" w:space="0" w:color="auto"/>
            </w:tcBorders>
            <w:vAlign w:val="center"/>
            <w:hideMark/>
          </w:tcPr>
          <w:p w:rsidR="0065228C" w:rsidRPr="00AE25BB" w:rsidRDefault="0065228C" w:rsidP="0065228C">
            <w:pPr>
              <w:pStyle w:val="af3"/>
            </w:pPr>
            <w:r w:rsidRPr="00AE25BB">
              <w:t>Издательство</w:t>
            </w:r>
          </w:p>
        </w:tc>
      </w:tr>
      <w:tr w:rsidR="0065228C" w:rsidRPr="00AE25BB" w:rsidTr="00527A3E">
        <w:trPr>
          <w:gridAfter w:val="1"/>
          <w:wAfter w:w="11" w:type="dxa"/>
          <w:trHeight w:val="904"/>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 xml:space="preserve">Васильева </w:t>
            </w:r>
            <w:r>
              <w:t xml:space="preserve">Т.Б., Иванова И.Н. </w:t>
            </w:r>
            <w:r w:rsidRPr="00AE25BB">
              <w:t>Технология</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 xml:space="preserve">Сборник нормативно-правовых </w:t>
            </w:r>
            <w:r w:rsidRPr="00AE25BB">
              <w:lastRenderedPageBreak/>
              <w:t xml:space="preserve">документов и методических материалов </w:t>
            </w:r>
          </w:p>
          <w:p w:rsidR="0065228C" w:rsidRPr="00AE25BB" w:rsidRDefault="0065228C" w:rsidP="0065228C">
            <w:pPr>
              <w:pStyle w:val="af3"/>
            </w:pPr>
            <w:r w:rsidRPr="00AE25BB">
              <w:t>Москва «Вентана-Граф»</w:t>
            </w:r>
          </w:p>
        </w:tc>
      </w:tr>
      <w:tr w:rsidR="0065228C" w:rsidRPr="00AE25BB" w:rsidTr="00527A3E">
        <w:trPr>
          <w:gridAfter w:val="1"/>
          <w:wAfter w:w="11" w:type="dxa"/>
          <w:trHeight w:val="619"/>
          <w:jc w:val="center"/>
        </w:trPr>
        <w:tc>
          <w:tcPr>
            <w:tcW w:w="709" w:type="dxa"/>
            <w:gridSpan w:val="2"/>
            <w:tcBorders>
              <w:top w:val="single" w:sz="4" w:space="0" w:color="auto"/>
              <w:left w:val="single" w:sz="4" w:space="0" w:color="auto"/>
              <w:bottom w:val="single" w:sz="4" w:space="0" w:color="auto"/>
              <w:right w:val="single" w:sz="4" w:space="0" w:color="auto"/>
            </w:tcBorders>
          </w:tcPr>
          <w:p w:rsidR="0065228C" w:rsidRPr="00AE25BB" w:rsidRDefault="0065228C" w:rsidP="0065228C">
            <w:pPr>
              <w:pStyle w:val="af3"/>
            </w:pPr>
            <w:r w:rsidRPr="00AE25BB">
              <w:lastRenderedPageBreak/>
              <w:t>2.</w:t>
            </w:r>
          </w:p>
          <w:p w:rsidR="0065228C" w:rsidRPr="00AE25BB" w:rsidRDefault="0065228C" w:rsidP="0065228C">
            <w:pPr>
              <w:pStyle w:val="af3"/>
            </w:pP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Вакуленко Е.Г. Народное декоративно-прикладное творчество</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Учебное пособие</w:t>
            </w:r>
          </w:p>
          <w:p w:rsidR="0065228C" w:rsidRPr="00AE25BB" w:rsidRDefault="0065228C" w:rsidP="0065228C">
            <w:pPr>
              <w:pStyle w:val="af3"/>
            </w:pPr>
            <w:r w:rsidRPr="00AE25BB">
              <w:t>Ростов н/Д «Феникс»</w:t>
            </w:r>
          </w:p>
        </w:tc>
      </w:tr>
      <w:tr w:rsidR="0065228C" w:rsidRPr="00AE25BB" w:rsidTr="00527A3E">
        <w:trPr>
          <w:gridAfter w:val="1"/>
          <w:wAfter w:w="11" w:type="dxa"/>
          <w:trHeight w:val="557"/>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3.</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Кругликов Г.И Методика преподавания технологии с практикумом</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Учебное пособие. Москва «Академия»</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4.</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Под редакцией В.Д. Симоненко Общая и профессиональная педагогика</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 xml:space="preserve">Учебное пособие </w:t>
            </w:r>
          </w:p>
          <w:p w:rsidR="0065228C" w:rsidRPr="00AE25BB" w:rsidRDefault="0065228C" w:rsidP="0065228C">
            <w:pPr>
              <w:pStyle w:val="af3"/>
            </w:pPr>
            <w:r w:rsidRPr="00AE25BB">
              <w:t>Москва «Вентана-Граф»</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5.</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Сайт департамента образования, культуры и молодежной политики Белгородской области</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http://www.beluno.ru/</w:t>
            </w:r>
          </w:p>
        </w:tc>
      </w:tr>
      <w:tr w:rsidR="0065228C" w:rsidRPr="00AE25BB" w:rsidTr="00527A3E">
        <w:trPr>
          <w:gridAfter w:val="1"/>
          <w:wAfter w:w="11" w:type="dxa"/>
          <w:trHeight w:val="645"/>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6.</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Белгородского регионального института ПКППС</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http://ipkps.bsu.edu.ru/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7.</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академии повышения квалификации г. Москва</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http://www.apkro.ru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8.</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Федеральный российский общеобразовательный портал:</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http://www.school.edu.ru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9.</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Федеральный портал «Российское образование»:</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http://www.edu.ru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10.</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Образовательный портал «Учеба»</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http://www.uroki.ru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11.</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электронного журнала «Вестник образования»</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http://www.vestnik.edu.ru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12.</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федерации Интернет образования</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http://teacher.fio.ru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13.</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rPr>
                <w:color w:val="000000"/>
              </w:rPr>
            </w:pPr>
            <w:r w:rsidRPr="00AE25BB">
              <w:rPr>
                <w:color w:val="000000"/>
              </w:rPr>
              <w:t>Всероссийская олимпиада школьников</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http://rusolymp.ru/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14.</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издательского центра «Вентана – Граф»</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http://www.vgf.ru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15.</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издательского дома «Дрофа»</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http://www.drofa.ru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16.</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издательского дома «1 сентября»</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http://www.1september.ru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17.</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rPr>
                <w:color w:val="000000"/>
              </w:rPr>
              <w:t>Сайт издательского дома «Профкнига»</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http://www.profkniga.ru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18.</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rPr>
                <w:color w:val="000000"/>
              </w:rPr>
            </w:pPr>
            <w:r w:rsidRPr="00AE25BB">
              <w:rPr>
                <w:color w:val="000000"/>
              </w:rPr>
              <w:t>Сайт Московского Института Открытого Образования</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http://www.mioo.ru</w:t>
            </w:r>
          </w:p>
        </w:tc>
      </w:tr>
      <w:tr w:rsidR="0065228C" w:rsidRPr="00AE25BB" w:rsidTr="00527A3E">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65228C" w:rsidRPr="00AE25BB" w:rsidRDefault="0065228C" w:rsidP="0065228C">
            <w:pPr>
              <w:pStyle w:val="af3"/>
            </w:pPr>
            <w:r w:rsidRPr="00AE25BB">
              <w:t>19.</w:t>
            </w:r>
          </w:p>
        </w:tc>
        <w:tc>
          <w:tcPr>
            <w:tcW w:w="680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rPr>
                <w:color w:val="000000"/>
              </w:rPr>
            </w:pPr>
            <w:r w:rsidRPr="00AE25BB">
              <w:rPr>
                <w:color w:val="000000"/>
              </w:rPr>
              <w:t xml:space="preserve">Сайт </w:t>
            </w:r>
            <w:r w:rsidRPr="00AE25BB">
              <w:t>«Большая Домашняя Кулинария»</w:t>
            </w:r>
          </w:p>
        </w:tc>
        <w:tc>
          <w:tcPr>
            <w:tcW w:w="1985" w:type="dxa"/>
            <w:tcBorders>
              <w:top w:val="single" w:sz="4" w:space="0" w:color="auto"/>
              <w:left w:val="nil"/>
              <w:bottom w:val="single" w:sz="4" w:space="0" w:color="auto"/>
              <w:right w:val="single" w:sz="4" w:space="0" w:color="auto"/>
            </w:tcBorders>
            <w:hideMark/>
          </w:tcPr>
          <w:p w:rsidR="0065228C" w:rsidRPr="00AE25BB" w:rsidRDefault="0065228C" w:rsidP="0065228C">
            <w:pPr>
              <w:pStyle w:val="af3"/>
            </w:pPr>
            <w:r w:rsidRPr="00AE25BB">
              <w:t>http://supercook.ru/</w:t>
            </w:r>
          </w:p>
        </w:tc>
      </w:tr>
    </w:tbl>
    <w:p w:rsidR="000A0A01" w:rsidRDefault="000A0A01" w:rsidP="0065228C">
      <w:pPr>
        <w:pStyle w:val="af3"/>
        <w:rPr>
          <w:iCs/>
          <w:sz w:val="28"/>
          <w:szCs w:val="28"/>
        </w:rPr>
      </w:pPr>
    </w:p>
    <w:sectPr w:rsidR="000A0A01" w:rsidSect="00A6700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D20" w:rsidRDefault="00E87D20">
      <w:pPr>
        <w:spacing w:after="0" w:line="240" w:lineRule="auto"/>
      </w:pPr>
      <w:r>
        <w:separator/>
      </w:r>
    </w:p>
  </w:endnote>
  <w:endnote w:type="continuationSeparator" w:id="1">
    <w:p w:rsidR="00E87D20" w:rsidRDefault="00E8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912397"/>
      <w:docPartObj>
        <w:docPartGallery w:val="Page Numbers (Bottom of Page)"/>
        <w:docPartUnique/>
      </w:docPartObj>
    </w:sdtPr>
    <w:sdtContent>
      <w:p w:rsidR="000A0A01" w:rsidRDefault="00E53ECF">
        <w:pPr>
          <w:pStyle w:val="Footer"/>
          <w:jc w:val="right"/>
        </w:pPr>
        <w:fldSimple w:instr="PAGE   \* MERGEFORMAT">
          <w:r w:rsidR="00AD0B7E">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D20" w:rsidRDefault="00E87D20">
      <w:pPr>
        <w:spacing w:after="0" w:line="240" w:lineRule="auto"/>
      </w:pPr>
      <w:r>
        <w:separator/>
      </w:r>
    </w:p>
  </w:footnote>
  <w:footnote w:type="continuationSeparator" w:id="1">
    <w:p w:rsidR="00E87D20" w:rsidRDefault="00E8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3E8"/>
    <w:multiLevelType w:val="hybridMultilevel"/>
    <w:tmpl w:val="11B6DC6E"/>
    <w:lvl w:ilvl="0" w:tplc="FAF4F926">
      <w:start w:val="1"/>
      <w:numFmt w:val="decimal"/>
      <w:suff w:val="space"/>
      <w:lvlText w:val="%1."/>
      <w:lvlJc w:val="left"/>
    </w:lvl>
    <w:lvl w:ilvl="1" w:tplc="AAE0EF44">
      <w:start w:val="1"/>
      <w:numFmt w:val="bullet"/>
      <w:lvlText w:val="o"/>
      <w:lvlJc w:val="left"/>
      <w:pPr>
        <w:ind w:left="1440" w:hanging="360"/>
      </w:pPr>
      <w:rPr>
        <w:rFonts w:ascii="Courier New" w:eastAsia="Courier New" w:hAnsi="Courier New" w:cs="Courier New" w:hint="default"/>
      </w:rPr>
    </w:lvl>
    <w:lvl w:ilvl="2" w:tplc="B79EAE40">
      <w:start w:val="1"/>
      <w:numFmt w:val="bullet"/>
      <w:lvlText w:val="§"/>
      <w:lvlJc w:val="left"/>
      <w:pPr>
        <w:ind w:left="2160" w:hanging="360"/>
      </w:pPr>
      <w:rPr>
        <w:rFonts w:ascii="Wingdings" w:eastAsia="Wingdings" w:hAnsi="Wingdings" w:cs="Wingdings" w:hint="default"/>
      </w:rPr>
    </w:lvl>
    <w:lvl w:ilvl="3" w:tplc="646A909A">
      <w:start w:val="1"/>
      <w:numFmt w:val="bullet"/>
      <w:lvlText w:val="·"/>
      <w:lvlJc w:val="left"/>
      <w:pPr>
        <w:ind w:left="2880" w:hanging="360"/>
      </w:pPr>
      <w:rPr>
        <w:rFonts w:ascii="Symbol" w:eastAsia="Symbol" w:hAnsi="Symbol" w:cs="Symbol" w:hint="default"/>
      </w:rPr>
    </w:lvl>
    <w:lvl w:ilvl="4" w:tplc="CCDA74EE">
      <w:start w:val="1"/>
      <w:numFmt w:val="bullet"/>
      <w:lvlText w:val="o"/>
      <w:lvlJc w:val="left"/>
      <w:pPr>
        <w:ind w:left="3600" w:hanging="360"/>
      </w:pPr>
      <w:rPr>
        <w:rFonts w:ascii="Courier New" w:eastAsia="Courier New" w:hAnsi="Courier New" w:cs="Courier New" w:hint="default"/>
      </w:rPr>
    </w:lvl>
    <w:lvl w:ilvl="5" w:tplc="5CB63224">
      <w:start w:val="1"/>
      <w:numFmt w:val="bullet"/>
      <w:lvlText w:val="§"/>
      <w:lvlJc w:val="left"/>
      <w:pPr>
        <w:ind w:left="4320" w:hanging="360"/>
      </w:pPr>
      <w:rPr>
        <w:rFonts w:ascii="Wingdings" w:eastAsia="Wingdings" w:hAnsi="Wingdings" w:cs="Wingdings" w:hint="default"/>
      </w:rPr>
    </w:lvl>
    <w:lvl w:ilvl="6" w:tplc="F88EFC70">
      <w:start w:val="1"/>
      <w:numFmt w:val="bullet"/>
      <w:lvlText w:val="·"/>
      <w:lvlJc w:val="left"/>
      <w:pPr>
        <w:ind w:left="5040" w:hanging="360"/>
      </w:pPr>
      <w:rPr>
        <w:rFonts w:ascii="Symbol" w:eastAsia="Symbol" w:hAnsi="Symbol" w:cs="Symbol" w:hint="default"/>
      </w:rPr>
    </w:lvl>
    <w:lvl w:ilvl="7" w:tplc="D9E4AC52">
      <w:start w:val="1"/>
      <w:numFmt w:val="bullet"/>
      <w:lvlText w:val="o"/>
      <w:lvlJc w:val="left"/>
      <w:pPr>
        <w:ind w:left="5760" w:hanging="360"/>
      </w:pPr>
      <w:rPr>
        <w:rFonts w:ascii="Courier New" w:eastAsia="Courier New" w:hAnsi="Courier New" w:cs="Courier New" w:hint="default"/>
      </w:rPr>
    </w:lvl>
    <w:lvl w:ilvl="8" w:tplc="353808BE">
      <w:start w:val="1"/>
      <w:numFmt w:val="bullet"/>
      <w:lvlText w:val="§"/>
      <w:lvlJc w:val="left"/>
      <w:pPr>
        <w:ind w:left="6480" w:hanging="360"/>
      </w:pPr>
      <w:rPr>
        <w:rFonts w:ascii="Wingdings" w:eastAsia="Wingdings" w:hAnsi="Wingdings" w:cs="Wingdings" w:hint="default"/>
      </w:rPr>
    </w:lvl>
  </w:abstractNum>
  <w:abstractNum w:abstractNumId="1">
    <w:nsid w:val="02CF7A68"/>
    <w:multiLevelType w:val="hybridMultilevel"/>
    <w:tmpl w:val="5E44BAEC"/>
    <w:lvl w:ilvl="0" w:tplc="A498DB0A">
      <w:start w:val="1"/>
      <w:numFmt w:val="bullet"/>
      <w:lvlText w:val=""/>
      <w:lvlJc w:val="left"/>
      <w:pPr>
        <w:ind w:left="1080" w:hanging="360"/>
      </w:pPr>
      <w:rPr>
        <w:rFonts w:ascii="Symbol" w:hAnsi="Symbol" w:hint="default"/>
      </w:rPr>
    </w:lvl>
    <w:lvl w:ilvl="1" w:tplc="95B48DD4">
      <w:start w:val="1"/>
      <w:numFmt w:val="bullet"/>
      <w:lvlText w:val="o"/>
      <w:lvlJc w:val="left"/>
      <w:pPr>
        <w:ind w:left="1800" w:hanging="360"/>
      </w:pPr>
      <w:rPr>
        <w:rFonts w:ascii="Courier New" w:hAnsi="Courier New" w:cs="Courier New" w:hint="default"/>
      </w:rPr>
    </w:lvl>
    <w:lvl w:ilvl="2" w:tplc="8BD021F0">
      <w:start w:val="1"/>
      <w:numFmt w:val="bullet"/>
      <w:lvlText w:val=""/>
      <w:lvlJc w:val="left"/>
      <w:pPr>
        <w:ind w:left="2520" w:hanging="360"/>
      </w:pPr>
      <w:rPr>
        <w:rFonts w:ascii="Wingdings" w:hAnsi="Wingdings" w:hint="default"/>
      </w:rPr>
    </w:lvl>
    <w:lvl w:ilvl="3" w:tplc="4E80FC5E">
      <w:start w:val="1"/>
      <w:numFmt w:val="bullet"/>
      <w:lvlText w:val=""/>
      <w:lvlJc w:val="left"/>
      <w:pPr>
        <w:ind w:left="3240" w:hanging="360"/>
      </w:pPr>
      <w:rPr>
        <w:rFonts w:ascii="Symbol" w:hAnsi="Symbol" w:hint="default"/>
      </w:rPr>
    </w:lvl>
    <w:lvl w:ilvl="4" w:tplc="4CDC1B6C">
      <w:start w:val="1"/>
      <w:numFmt w:val="bullet"/>
      <w:lvlText w:val="o"/>
      <w:lvlJc w:val="left"/>
      <w:pPr>
        <w:ind w:left="3960" w:hanging="360"/>
      </w:pPr>
      <w:rPr>
        <w:rFonts w:ascii="Courier New" w:hAnsi="Courier New" w:cs="Courier New" w:hint="default"/>
      </w:rPr>
    </w:lvl>
    <w:lvl w:ilvl="5" w:tplc="6A20E432">
      <w:start w:val="1"/>
      <w:numFmt w:val="bullet"/>
      <w:lvlText w:val=""/>
      <w:lvlJc w:val="left"/>
      <w:pPr>
        <w:ind w:left="4680" w:hanging="360"/>
      </w:pPr>
      <w:rPr>
        <w:rFonts w:ascii="Wingdings" w:hAnsi="Wingdings" w:hint="default"/>
      </w:rPr>
    </w:lvl>
    <w:lvl w:ilvl="6" w:tplc="023E3CD4">
      <w:start w:val="1"/>
      <w:numFmt w:val="bullet"/>
      <w:lvlText w:val=""/>
      <w:lvlJc w:val="left"/>
      <w:pPr>
        <w:ind w:left="5400" w:hanging="360"/>
      </w:pPr>
      <w:rPr>
        <w:rFonts w:ascii="Symbol" w:hAnsi="Symbol" w:hint="default"/>
      </w:rPr>
    </w:lvl>
    <w:lvl w:ilvl="7" w:tplc="11CADE5C">
      <w:start w:val="1"/>
      <w:numFmt w:val="bullet"/>
      <w:lvlText w:val="o"/>
      <w:lvlJc w:val="left"/>
      <w:pPr>
        <w:ind w:left="6120" w:hanging="360"/>
      </w:pPr>
      <w:rPr>
        <w:rFonts w:ascii="Courier New" w:hAnsi="Courier New" w:cs="Courier New" w:hint="default"/>
      </w:rPr>
    </w:lvl>
    <w:lvl w:ilvl="8" w:tplc="192E383E">
      <w:start w:val="1"/>
      <w:numFmt w:val="bullet"/>
      <w:lvlText w:val=""/>
      <w:lvlJc w:val="left"/>
      <w:pPr>
        <w:ind w:left="6840" w:hanging="360"/>
      </w:pPr>
      <w:rPr>
        <w:rFonts w:ascii="Wingdings" w:hAnsi="Wingdings" w:hint="default"/>
      </w:rPr>
    </w:lvl>
  </w:abstractNum>
  <w:abstractNum w:abstractNumId="2">
    <w:nsid w:val="0AE36730"/>
    <w:multiLevelType w:val="hybridMultilevel"/>
    <w:tmpl w:val="D3644AFA"/>
    <w:lvl w:ilvl="0" w:tplc="BC3CE7A8">
      <w:start w:val="1"/>
      <w:numFmt w:val="bullet"/>
      <w:lvlText w:val=""/>
      <w:lvlJc w:val="left"/>
      <w:pPr>
        <w:ind w:left="720" w:hanging="360"/>
      </w:pPr>
      <w:rPr>
        <w:rFonts w:ascii="Symbol" w:hAnsi="Symbol" w:hint="default"/>
      </w:rPr>
    </w:lvl>
    <w:lvl w:ilvl="1" w:tplc="9B4C39E4">
      <w:start w:val="1"/>
      <w:numFmt w:val="bullet"/>
      <w:lvlText w:val="o"/>
      <w:lvlJc w:val="left"/>
      <w:pPr>
        <w:ind w:left="1440" w:hanging="360"/>
      </w:pPr>
      <w:rPr>
        <w:rFonts w:ascii="Courier New" w:hAnsi="Courier New" w:cs="Courier New" w:hint="default"/>
      </w:rPr>
    </w:lvl>
    <w:lvl w:ilvl="2" w:tplc="332C992E">
      <w:start w:val="1"/>
      <w:numFmt w:val="bullet"/>
      <w:lvlText w:val=""/>
      <w:lvlJc w:val="left"/>
      <w:pPr>
        <w:ind w:left="2160" w:hanging="360"/>
      </w:pPr>
      <w:rPr>
        <w:rFonts w:ascii="Wingdings" w:hAnsi="Wingdings" w:hint="default"/>
      </w:rPr>
    </w:lvl>
    <w:lvl w:ilvl="3" w:tplc="00CAA312">
      <w:start w:val="1"/>
      <w:numFmt w:val="bullet"/>
      <w:lvlText w:val=""/>
      <w:lvlJc w:val="left"/>
      <w:pPr>
        <w:ind w:left="2880" w:hanging="360"/>
      </w:pPr>
      <w:rPr>
        <w:rFonts w:ascii="Symbol" w:hAnsi="Symbol" w:hint="default"/>
      </w:rPr>
    </w:lvl>
    <w:lvl w:ilvl="4" w:tplc="652233B8">
      <w:start w:val="1"/>
      <w:numFmt w:val="bullet"/>
      <w:lvlText w:val="o"/>
      <w:lvlJc w:val="left"/>
      <w:pPr>
        <w:ind w:left="3600" w:hanging="360"/>
      </w:pPr>
      <w:rPr>
        <w:rFonts w:ascii="Courier New" w:hAnsi="Courier New" w:cs="Courier New" w:hint="default"/>
      </w:rPr>
    </w:lvl>
    <w:lvl w:ilvl="5" w:tplc="810AC0BE">
      <w:start w:val="1"/>
      <w:numFmt w:val="bullet"/>
      <w:lvlText w:val=""/>
      <w:lvlJc w:val="left"/>
      <w:pPr>
        <w:ind w:left="4320" w:hanging="360"/>
      </w:pPr>
      <w:rPr>
        <w:rFonts w:ascii="Wingdings" w:hAnsi="Wingdings" w:hint="default"/>
      </w:rPr>
    </w:lvl>
    <w:lvl w:ilvl="6" w:tplc="BF8AA0CA">
      <w:start w:val="1"/>
      <w:numFmt w:val="bullet"/>
      <w:lvlText w:val=""/>
      <w:lvlJc w:val="left"/>
      <w:pPr>
        <w:ind w:left="5040" w:hanging="360"/>
      </w:pPr>
      <w:rPr>
        <w:rFonts w:ascii="Symbol" w:hAnsi="Symbol" w:hint="default"/>
      </w:rPr>
    </w:lvl>
    <w:lvl w:ilvl="7" w:tplc="FF785D32">
      <w:start w:val="1"/>
      <w:numFmt w:val="bullet"/>
      <w:lvlText w:val="o"/>
      <w:lvlJc w:val="left"/>
      <w:pPr>
        <w:ind w:left="5760" w:hanging="360"/>
      </w:pPr>
      <w:rPr>
        <w:rFonts w:ascii="Courier New" w:hAnsi="Courier New" w:cs="Courier New" w:hint="default"/>
      </w:rPr>
    </w:lvl>
    <w:lvl w:ilvl="8" w:tplc="9A5AD440">
      <w:start w:val="1"/>
      <w:numFmt w:val="bullet"/>
      <w:lvlText w:val=""/>
      <w:lvlJc w:val="left"/>
      <w:pPr>
        <w:ind w:left="6480" w:hanging="360"/>
      </w:pPr>
      <w:rPr>
        <w:rFonts w:ascii="Wingdings" w:hAnsi="Wingdings" w:hint="default"/>
      </w:rPr>
    </w:lvl>
  </w:abstractNum>
  <w:abstractNum w:abstractNumId="3">
    <w:nsid w:val="1374035A"/>
    <w:multiLevelType w:val="hybridMultilevel"/>
    <w:tmpl w:val="95F45736"/>
    <w:lvl w:ilvl="0" w:tplc="28F0F20A">
      <w:start w:val="1"/>
      <w:numFmt w:val="decimal"/>
      <w:lvlText w:val="%1."/>
      <w:lvlJc w:val="left"/>
      <w:pPr>
        <w:ind w:left="720" w:hanging="360"/>
      </w:pPr>
      <w:rPr>
        <w:rFonts w:hint="default"/>
      </w:rPr>
    </w:lvl>
    <w:lvl w:ilvl="1" w:tplc="2AF20A02">
      <w:start w:val="1"/>
      <w:numFmt w:val="lowerLetter"/>
      <w:lvlText w:val="%2."/>
      <w:lvlJc w:val="left"/>
      <w:pPr>
        <w:ind w:left="1440" w:hanging="360"/>
      </w:pPr>
    </w:lvl>
    <w:lvl w:ilvl="2" w:tplc="3F88BF9C">
      <w:start w:val="1"/>
      <w:numFmt w:val="lowerRoman"/>
      <w:lvlText w:val="%3."/>
      <w:lvlJc w:val="right"/>
      <w:pPr>
        <w:ind w:left="2160" w:hanging="180"/>
      </w:pPr>
    </w:lvl>
    <w:lvl w:ilvl="3" w:tplc="7E96E590">
      <w:start w:val="1"/>
      <w:numFmt w:val="decimal"/>
      <w:lvlText w:val="%4."/>
      <w:lvlJc w:val="left"/>
      <w:pPr>
        <w:ind w:left="2880" w:hanging="360"/>
      </w:pPr>
    </w:lvl>
    <w:lvl w:ilvl="4" w:tplc="4D96E15A">
      <w:start w:val="1"/>
      <w:numFmt w:val="lowerLetter"/>
      <w:lvlText w:val="%5."/>
      <w:lvlJc w:val="left"/>
      <w:pPr>
        <w:ind w:left="3600" w:hanging="360"/>
      </w:pPr>
    </w:lvl>
    <w:lvl w:ilvl="5" w:tplc="B9DA646A">
      <w:start w:val="1"/>
      <w:numFmt w:val="lowerRoman"/>
      <w:lvlText w:val="%6."/>
      <w:lvlJc w:val="right"/>
      <w:pPr>
        <w:ind w:left="4320" w:hanging="180"/>
      </w:pPr>
    </w:lvl>
    <w:lvl w:ilvl="6" w:tplc="CE261950">
      <w:start w:val="1"/>
      <w:numFmt w:val="decimal"/>
      <w:lvlText w:val="%7."/>
      <w:lvlJc w:val="left"/>
      <w:pPr>
        <w:ind w:left="5040" w:hanging="360"/>
      </w:pPr>
    </w:lvl>
    <w:lvl w:ilvl="7" w:tplc="5224B15E">
      <w:start w:val="1"/>
      <w:numFmt w:val="lowerLetter"/>
      <w:lvlText w:val="%8."/>
      <w:lvlJc w:val="left"/>
      <w:pPr>
        <w:ind w:left="5760" w:hanging="360"/>
      </w:pPr>
    </w:lvl>
    <w:lvl w:ilvl="8" w:tplc="F39C37D2">
      <w:start w:val="1"/>
      <w:numFmt w:val="lowerRoman"/>
      <w:lvlText w:val="%9."/>
      <w:lvlJc w:val="right"/>
      <w:pPr>
        <w:ind w:left="6480" w:hanging="180"/>
      </w:pPr>
    </w:lvl>
  </w:abstractNum>
  <w:abstractNum w:abstractNumId="4">
    <w:nsid w:val="16655F7C"/>
    <w:multiLevelType w:val="hybridMultilevel"/>
    <w:tmpl w:val="BCDCCB0A"/>
    <w:lvl w:ilvl="0" w:tplc="D0BC3CF4">
      <w:start w:val="1"/>
      <w:numFmt w:val="bullet"/>
      <w:lvlText w:val=""/>
      <w:lvlJc w:val="left"/>
      <w:pPr>
        <w:ind w:left="1080" w:hanging="360"/>
      </w:pPr>
      <w:rPr>
        <w:rFonts w:ascii="Symbol" w:hAnsi="Symbol" w:hint="default"/>
      </w:rPr>
    </w:lvl>
    <w:lvl w:ilvl="1" w:tplc="A524C7AE">
      <w:start w:val="1"/>
      <w:numFmt w:val="bullet"/>
      <w:lvlText w:val="o"/>
      <w:lvlJc w:val="left"/>
      <w:pPr>
        <w:ind w:left="1800" w:hanging="360"/>
      </w:pPr>
      <w:rPr>
        <w:rFonts w:ascii="Courier New" w:hAnsi="Courier New" w:cs="Courier New" w:hint="default"/>
      </w:rPr>
    </w:lvl>
    <w:lvl w:ilvl="2" w:tplc="DBAE3E1E">
      <w:start w:val="1"/>
      <w:numFmt w:val="bullet"/>
      <w:lvlText w:val=""/>
      <w:lvlJc w:val="left"/>
      <w:pPr>
        <w:ind w:left="2520" w:hanging="360"/>
      </w:pPr>
      <w:rPr>
        <w:rFonts w:ascii="Wingdings" w:hAnsi="Wingdings" w:hint="default"/>
      </w:rPr>
    </w:lvl>
    <w:lvl w:ilvl="3" w:tplc="5FDCDE34">
      <w:start w:val="1"/>
      <w:numFmt w:val="bullet"/>
      <w:lvlText w:val=""/>
      <w:lvlJc w:val="left"/>
      <w:pPr>
        <w:ind w:left="3240" w:hanging="360"/>
      </w:pPr>
      <w:rPr>
        <w:rFonts w:ascii="Symbol" w:hAnsi="Symbol" w:hint="default"/>
      </w:rPr>
    </w:lvl>
    <w:lvl w:ilvl="4" w:tplc="FB6AC6C8">
      <w:start w:val="1"/>
      <w:numFmt w:val="bullet"/>
      <w:lvlText w:val="o"/>
      <w:lvlJc w:val="left"/>
      <w:pPr>
        <w:ind w:left="3960" w:hanging="360"/>
      </w:pPr>
      <w:rPr>
        <w:rFonts w:ascii="Courier New" w:hAnsi="Courier New" w:cs="Courier New" w:hint="default"/>
      </w:rPr>
    </w:lvl>
    <w:lvl w:ilvl="5" w:tplc="74BE16CC">
      <w:start w:val="1"/>
      <w:numFmt w:val="bullet"/>
      <w:lvlText w:val=""/>
      <w:lvlJc w:val="left"/>
      <w:pPr>
        <w:ind w:left="4680" w:hanging="360"/>
      </w:pPr>
      <w:rPr>
        <w:rFonts w:ascii="Wingdings" w:hAnsi="Wingdings" w:hint="default"/>
      </w:rPr>
    </w:lvl>
    <w:lvl w:ilvl="6" w:tplc="E74AA516">
      <w:start w:val="1"/>
      <w:numFmt w:val="bullet"/>
      <w:lvlText w:val=""/>
      <w:lvlJc w:val="left"/>
      <w:pPr>
        <w:ind w:left="5400" w:hanging="360"/>
      </w:pPr>
      <w:rPr>
        <w:rFonts w:ascii="Symbol" w:hAnsi="Symbol" w:hint="default"/>
      </w:rPr>
    </w:lvl>
    <w:lvl w:ilvl="7" w:tplc="E990D300">
      <w:start w:val="1"/>
      <w:numFmt w:val="bullet"/>
      <w:lvlText w:val="o"/>
      <w:lvlJc w:val="left"/>
      <w:pPr>
        <w:ind w:left="6120" w:hanging="360"/>
      </w:pPr>
      <w:rPr>
        <w:rFonts w:ascii="Courier New" w:hAnsi="Courier New" w:cs="Courier New" w:hint="default"/>
      </w:rPr>
    </w:lvl>
    <w:lvl w:ilvl="8" w:tplc="46F0C8F4">
      <w:start w:val="1"/>
      <w:numFmt w:val="bullet"/>
      <w:lvlText w:val=""/>
      <w:lvlJc w:val="left"/>
      <w:pPr>
        <w:ind w:left="6840" w:hanging="360"/>
      </w:pPr>
      <w:rPr>
        <w:rFonts w:ascii="Wingdings" w:hAnsi="Wingdings" w:hint="default"/>
      </w:rPr>
    </w:lvl>
  </w:abstractNum>
  <w:abstractNum w:abstractNumId="5">
    <w:nsid w:val="1C274893"/>
    <w:multiLevelType w:val="hybridMultilevel"/>
    <w:tmpl w:val="E7F078C2"/>
    <w:lvl w:ilvl="0" w:tplc="456A803E">
      <w:start w:val="1"/>
      <w:numFmt w:val="bullet"/>
      <w:lvlText w:val=""/>
      <w:lvlJc w:val="left"/>
      <w:pPr>
        <w:ind w:left="720" w:hanging="360"/>
      </w:pPr>
      <w:rPr>
        <w:rFonts w:ascii="Symbol" w:hAnsi="Symbol" w:hint="default"/>
      </w:rPr>
    </w:lvl>
    <w:lvl w:ilvl="1" w:tplc="39945D7E">
      <w:start w:val="1"/>
      <w:numFmt w:val="bullet"/>
      <w:lvlText w:val="o"/>
      <w:lvlJc w:val="left"/>
      <w:pPr>
        <w:ind w:left="1440" w:hanging="360"/>
      </w:pPr>
      <w:rPr>
        <w:rFonts w:ascii="Courier New" w:hAnsi="Courier New" w:cs="Courier New" w:hint="default"/>
      </w:rPr>
    </w:lvl>
    <w:lvl w:ilvl="2" w:tplc="1F42A550">
      <w:start w:val="1"/>
      <w:numFmt w:val="bullet"/>
      <w:lvlText w:val=""/>
      <w:lvlJc w:val="left"/>
      <w:pPr>
        <w:ind w:left="2160" w:hanging="360"/>
      </w:pPr>
      <w:rPr>
        <w:rFonts w:ascii="Wingdings" w:hAnsi="Wingdings" w:hint="default"/>
      </w:rPr>
    </w:lvl>
    <w:lvl w:ilvl="3" w:tplc="6A606FCC">
      <w:start w:val="1"/>
      <w:numFmt w:val="bullet"/>
      <w:lvlText w:val=""/>
      <w:lvlJc w:val="left"/>
      <w:pPr>
        <w:ind w:left="2880" w:hanging="360"/>
      </w:pPr>
      <w:rPr>
        <w:rFonts w:ascii="Symbol" w:hAnsi="Symbol" w:hint="default"/>
      </w:rPr>
    </w:lvl>
    <w:lvl w:ilvl="4" w:tplc="62EC8D3A">
      <w:start w:val="1"/>
      <w:numFmt w:val="bullet"/>
      <w:lvlText w:val="o"/>
      <w:lvlJc w:val="left"/>
      <w:pPr>
        <w:ind w:left="3600" w:hanging="360"/>
      </w:pPr>
      <w:rPr>
        <w:rFonts w:ascii="Courier New" w:hAnsi="Courier New" w:cs="Courier New" w:hint="default"/>
      </w:rPr>
    </w:lvl>
    <w:lvl w:ilvl="5" w:tplc="712E4F24">
      <w:start w:val="1"/>
      <w:numFmt w:val="bullet"/>
      <w:lvlText w:val=""/>
      <w:lvlJc w:val="left"/>
      <w:pPr>
        <w:ind w:left="4320" w:hanging="360"/>
      </w:pPr>
      <w:rPr>
        <w:rFonts w:ascii="Wingdings" w:hAnsi="Wingdings" w:hint="default"/>
      </w:rPr>
    </w:lvl>
    <w:lvl w:ilvl="6" w:tplc="A5121C98">
      <w:start w:val="1"/>
      <w:numFmt w:val="bullet"/>
      <w:lvlText w:val=""/>
      <w:lvlJc w:val="left"/>
      <w:pPr>
        <w:ind w:left="5040" w:hanging="360"/>
      </w:pPr>
      <w:rPr>
        <w:rFonts w:ascii="Symbol" w:hAnsi="Symbol" w:hint="default"/>
      </w:rPr>
    </w:lvl>
    <w:lvl w:ilvl="7" w:tplc="56567980">
      <w:start w:val="1"/>
      <w:numFmt w:val="bullet"/>
      <w:lvlText w:val="o"/>
      <w:lvlJc w:val="left"/>
      <w:pPr>
        <w:ind w:left="5760" w:hanging="360"/>
      </w:pPr>
      <w:rPr>
        <w:rFonts w:ascii="Courier New" w:hAnsi="Courier New" w:cs="Courier New" w:hint="default"/>
      </w:rPr>
    </w:lvl>
    <w:lvl w:ilvl="8" w:tplc="C5B8CD54">
      <w:start w:val="1"/>
      <w:numFmt w:val="bullet"/>
      <w:lvlText w:val=""/>
      <w:lvlJc w:val="left"/>
      <w:pPr>
        <w:ind w:left="6480" w:hanging="360"/>
      </w:pPr>
      <w:rPr>
        <w:rFonts w:ascii="Wingdings" w:hAnsi="Wingdings" w:hint="default"/>
      </w:rPr>
    </w:lvl>
  </w:abstractNum>
  <w:abstractNum w:abstractNumId="6">
    <w:nsid w:val="1E124D57"/>
    <w:multiLevelType w:val="hybridMultilevel"/>
    <w:tmpl w:val="73A856F4"/>
    <w:lvl w:ilvl="0" w:tplc="1FB25D1A">
      <w:start w:val="1"/>
      <w:numFmt w:val="bullet"/>
      <w:lvlText w:val=""/>
      <w:lvlJc w:val="left"/>
      <w:pPr>
        <w:ind w:left="1020" w:hanging="360"/>
      </w:pPr>
      <w:rPr>
        <w:rFonts w:ascii="Symbol" w:hAnsi="Symbol" w:hint="default"/>
      </w:rPr>
    </w:lvl>
    <w:lvl w:ilvl="1" w:tplc="35CC5A8C">
      <w:start w:val="1"/>
      <w:numFmt w:val="bullet"/>
      <w:lvlText w:val="o"/>
      <w:lvlJc w:val="left"/>
      <w:pPr>
        <w:ind w:left="1740" w:hanging="360"/>
      </w:pPr>
      <w:rPr>
        <w:rFonts w:ascii="Courier New" w:hAnsi="Courier New" w:cs="Courier New" w:hint="default"/>
      </w:rPr>
    </w:lvl>
    <w:lvl w:ilvl="2" w:tplc="0DAE2DA0">
      <w:start w:val="1"/>
      <w:numFmt w:val="bullet"/>
      <w:lvlText w:val=""/>
      <w:lvlJc w:val="left"/>
      <w:pPr>
        <w:ind w:left="2460" w:hanging="360"/>
      </w:pPr>
      <w:rPr>
        <w:rFonts w:ascii="Wingdings" w:hAnsi="Wingdings" w:hint="default"/>
      </w:rPr>
    </w:lvl>
    <w:lvl w:ilvl="3" w:tplc="C46035A2">
      <w:start w:val="1"/>
      <w:numFmt w:val="bullet"/>
      <w:lvlText w:val=""/>
      <w:lvlJc w:val="left"/>
      <w:pPr>
        <w:ind w:left="3180" w:hanging="360"/>
      </w:pPr>
      <w:rPr>
        <w:rFonts w:ascii="Symbol" w:hAnsi="Symbol" w:hint="default"/>
      </w:rPr>
    </w:lvl>
    <w:lvl w:ilvl="4" w:tplc="DA905F10">
      <w:start w:val="1"/>
      <w:numFmt w:val="bullet"/>
      <w:lvlText w:val="o"/>
      <w:lvlJc w:val="left"/>
      <w:pPr>
        <w:ind w:left="3900" w:hanging="360"/>
      </w:pPr>
      <w:rPr>
        <w:rFonts w:ascii="Courier New" w:hAnsi="Courier New" w:cs="Courier New" w:hint="default"/>
      </w:rPr>
    </w:lvl>
    <w:lvl w:ilvl="5" w:tplc="78F6F3EE">
      <w:start w:val="1"/>
      <w:numFmt w:val="bullet"/>
      <w:lvlText w:val=""/>
      <w:lvlJc w:val="left"/>
      <w:pPr>
        <w:ind w:left="4620" w:hanging="360"/>
      </w:pPr>
      <w:rPr>
        <w:rFonts w:ascii="Wingdings" w:hAnsi="Wingdings" w:hint="default"/>
      </w:rPr>
    </w:lvl>
    <w:lvl w:ilvl="6" w:tplc="809C46F6">
      <w:start w:val="1"/>
      <w:numFmt w:val="bullet"/>
      <w:lvlText w:val=""/>
      <w:lvlJc w:val="left"/>
      <w:pPr>
        <w:ind w:left="5340" w:hanging="360"/>
      </w:pPr>
      <w:rPr>
        <w:rFonts w:ascii="Symbol" w:hAnsi="Symbol" w:hint="default"/>
      </w:rPr>
    </w:lvl>
    <w:lvl w:ilvl="7" w:tplc="9EF6DA24">
      <w:start w:val="1"/>
      <w:numFmt w:val="bullet"/>
      <w:lvlText w:val="o"/>
      <w:lvlJc w:val="left"/>
      <w:pPr>
        <w:ind w:left="6060" w:hanging="360"/>
      </w:pPr>
      <w:rPr>
        <w:rFonts w:ascii="Courier New" w:hAnsi="Courier New" w:cs="Courier New" w:hint="default"/>
      </w:rPr>
    </w:lvl>
    <w:lvl w:ilvl="8" w:tplc="4E1E6A9A">
      <w:start w:val="1"/>
      <w:numFmt w:val="bullet"/>
      <w:lvlText w:val=""/>
      <w:lvlJc w:val="left"/>
      <w:pPr>
        <w:ind w:left="6780" w:hanging="360"/>
      </w:pPr>
      <w:rPr>
        <w:rFonts w:ascii="Wingdings" w:hAnsi="Wingdings" w:hint="default"/>
      </w:rPr>
    </w:lvl>
  </w:abstractNum>
  <w:abstractNum w:abstractNumId="7">
    <w:nsid w:val="25683F70"/>
    <w:multiLevelType w:val="hybridMultilevel"/>
    <w:tmpl w:val="FEAA559C"/>
    <w:lvl w:ilvl="0" w:tplc="93ACD1D0">
      <w:start w:val="1"/>
      <w:numFmt w:val="bullet"/>
      <w:lvlText w:val=""/>
      <w:lvlJc w:val="left"/>
      <w:pPr>
        <w:ind w:left="1440" w:hanging="360"/>
      </w:pPr>
      <w:rPr>
        <w:rFonts w:ascii="Symbol" w:hAnsi="Symbol" w:hint="default"/>
      </w:rPr>
    </w:lvl>
    <w:lvl w:ilvl="1" w:tplc="B686E242">
      <w:start w:val="1"/>
      <w:numFmt w:val="bullet"/>
      <w:lvlText w:val="o"/>
      <w:lvlJc w:val="left"/>
      <w:pPr>
        <w:ind w:left="2160" w:hanging="360"/>
      </w:pPr>
      <w:rPr>
        <w:rFonts w:ascii="Courier New" w:hAnsi="Courier New" w:cs="Courier New" w:hint="default"/>
      </w:rPr>
    </w:lvl>
    <w:lvl w:ilvl="2" w:tplc="80ACA3FC">
      <w:start w:val="1"/>
      <w:numFmt w:val="bullet"/>
      <w:lvlText w:val=""/>
      <w:lvlJc w:val="left"/>
      <w:pPr>
        <w:ind w:left="2880" w:hanging="360"/>
      </w:pPr>
      <w:rPr>
        <w:rFonts w:ascii="Wingdings" w:hAnsi="Wingdings" w:hint="default"/>
      </w:rPr>
    </w:lvl>
    <w:lvl w:ilvl="3" w:tplc="95D0C724">
      <w:start w:val="1"/>
      <w:numFmt w:val="bullet"/>
      <w:lvlText w:val=""/>
      <w:lvlJc w:val="left"/>
      <w:pPr>
        <w:ind w:left="3600" w:hanging="360"/>
      </w:pPr>
      <w:rPr>
        <w:rFonts w:ascii="Symbol" w:hAnsi="Symbol" w:hint="default"/>
      </w:rPr>
    </w:lvl>
    <w:lvl w:ilvl="4" w:tplc="5BDC92AE">
      <w:start w:val="1"/>
      <w:numFmt w:val="bullet"/>
      <w:lvlText w:val="o"/>
      <w:lvlJc w:val="left"/>
      <w:pPr>
        <w:ind w:left="4320" w:hanging="360"/>
      </w:pPr>
      <w:rPr>
        <w:rFonts w:ascii="Courier New" w:hAnsi="Courier New" w:cs="Courier New" w:hint="default"/>
      </w:rPr>
    </w:lvl>
    <w:lvl w:ilvl="5" w:tplc="AB08DA9E">
      <w:start w:val="1"/>
      <w:numFmt w:val="bullet"/>
      <w:lvlText w:val=""/>
      <w:lvlJc w:val="left"/>
      <w:pPr>
        <w:ind w:left="5040" w:hanging="360"/>
      </w:pPr>
      <w:rPr>
        <w:rFonts w:ascii="Wingdings" w:hAnsi="Wingdings" w:hint="default"/>
      </w:rPr>
    </w:lvl>
    <w:lvl w:ilvl="6" w:tplc="6E08A7A2">
      <w:start w:val="1"/>
      <w:numFmt w:val="bullet"/>
      <w:lvlText w:val=""/>
      <w:lvlJc w:val="left"/>
      <w:pPr>
        <w:ind w:left="5760" w:hanging="360"/>
      </w:pPr>
      <w:rPr>
        <w:rFonts w:ascii="Symbol" w:hAnsi="Symbol" w:hint="default"/>
      </w:rPr>
    </w:lvl>
    <w:lvl w:ilvl="7" w:tplc="A4AAB378">
      <w:start w:val="1"/>
      <w:numFmt w:val="bullet"/>
      <w:lvlText w:val="o"/>
      <w:lvlJc w:val="left"/>
      <w:pPr>
        <w:ind w:left="6480" w:hanging="360"/>
      </w:pPr>
      <w:rPr>
        <w:rFonts w:ascii="Courier New" w:hAnsi="Courier New" w:cs="Courier New" w:hint="default"/>
      </w:rPr>
    </w:lvl>
    <w:lvl w:ilvl="8" w:tplc="91FABC84">
      <w:start w:val="1"/>
      <w:numFmt w:val="bullet"/>
      <w:lvlText w:val=""/>
      <w:lvlJc w:val="left"/>
      <w:pPr>
        <w:ind w:left="7200" w:hanging="360"/>
      </w:pPr>
      <w:rPr>
        <w:rFonts w:ascii="Wingdings" w:hAnsi="Wingdings" w:hint="default"/>
      </w:rPr>
    </w:lvl>
  </w:abstractNum>
  <w:abstractNum w:abstractNumId="8">
    <w:nsid w:val="39CD2A3C"/>
    <w:multiLevelType w:val="hybridMultilevel"/>
    <w:tmpl w:val="0568C1B6"/>
    <w:lvl w:ilvl="0" w:tplc="EC004AFE">
      <w:start w:val="1"/>
      <w:numFmt w:val="decimal"/>
      <w:lvlText w:val="%1."/>
      <w:lvlJc w:val="left"/>
      <w:pPr>
        <w:ind w:left="720" w:hanging="360"/>
      </w:pPr>
    </w:lvl>
    <w:lvl w:ilvl="1" w:tplc="497ECC56">
      <w:start w:val="1"/>
      <w:numFmt w:val="lowerLetter"/>
      <w:lvlText w:val="%2."/>
      <w:lvlJc w:val="left"/>
      <w:pPr>
        <w:ind w:left="1440" w:hanging="360"/>
      </w:pPr>
    </w:lvl>
    <w:lvl w:ilvl="2" w:tplc="85F8FE1A">
      <w:start w:val="1"/>
      <w:numFmt w:val="lowerRoman"/>
      <w:lvlText w:val="%3."/>
      <w:lvlJc w:val="right"/>
      <w:pPr>
        <w:ind w:left="2160" w:hanging="180"/>
      </w:pPr>
    </w:lvl>
    <w:lvl w:ilvl="3" w:tplc="C9F660AA">
      <w:start w:val="1"/>
      <w:numFmt w:val="decimal"/>
      <w:lvlText w:val="%4."/>
      <w:lvlJc w:val="left"/>
      <w:pPr>
        <w:ind w:left="2880" w:hanging="360"/>
      </w:pPr>
    </w:lvl>
    <w:lvl w:ilvl="4" w:tplc="BAF04350">
      <w:start w:val="1"/>
      <w:numFmt w:val="lowerLetter"/>
      <w:lvlText w:val="%5."/>
      <w:lvlJc w:val="left"/>
      <w:pPr>
        <w:ind w:left="3600" w:hanging="360"/>
      </w:pPr>
    </w:lvl>
    <w:lvl w:ilvl="5" w:tplc="E0D299E6">
      <w:start w:val="1"/>
      <w:numFmt w:val="lowerRoman"/>
      <w:lvlText w:val="%6."/>
      <w:lvlJc w:val="right"/>
      <w:pPr>
        <w:ind w:left="4320" w:hanging="180"/>
      </w:pPr>
    </w:lvl>
    <w:lvl w:ilvl="6" w:tplc="97C4C4B2">
      <w:start w:val="1"/>
      <w:numFmt w:val="decimal"/>
      <w:lvlText w:val="%7."/>
      <w:lvlJc w:val="left"/>
      <w:pPr>
        <w:ind w:left="5040" w:hanging="360"/>
      </w:pPr>
    </w:lvl>
    <w:lvl w:ilvl="7" w:tplc="9AD2F226">
      <w:start w:val="1"/>
      <w:numFmt w:val="lowerLetter"/>
      <w:lvlText w:val="%8."/>
      <w:lvlJc w:val="left"/>
      <w:pPr>
        <w:ind w:left="5760" w:hanging="360"/>
      </w:pPr>
    </w:lvl>
    <w:lvl w:ilvl="8" w:tplc="20861ED2">
      <w:start w:val="1"/>
      <w:numFmt w:val="lowerRoman"/>
      <w:lvlText w:val="%9."/>
      <w:lvlJc w:val="right"/>
      <w:pPr>
        <w:ind w:left="6480" w:hanging="180"/>
      </w:pPr>
    </w:lvl>
  </w:abstractNum>
  <w:abstractNum w:abstractNumId="9">
    <w:nsid w:val="53D8534D"/>
    <w:multiLevelType w:val="hybridMultilevel"/>
    <w:tmpl w:val="D12C1270"/>
    <w:lvl w:ilvl="0" w:tplc="B29A32D8">
      <w:start w:val="1"/>
      <w:numFmt w:val="bullet"/>
      <w:lvlText w:val=""/>
      <w:lvlJc w:val="left"/>
      <w:pPr>
        <w:ind w:left="720" w:hanging="360"/>
      </w:pPr>
      <w:rPr>
        <w:rFonts w:ascii="Symbol" w:hAnsi="Symbol" w:hint="default"/>
      </w:rPr>
    </w:lvl>
    <w:lvl w:ilvl="1" w:tplc="FBCC8BA8">
      <w:start w:val="1"/>
      <w:numFmt w:val="bullet"/>
      <w:lvlText w:val="o"/>
      <w:lvlJc w:val="left"/>
      <w:pPr>
        <w:ind w:left="1440" w:hanging="360"/>
      </w:pPr>
      <w:rPr>
        <w:rFonts w:ascii="Courier New" w:hAnsi="Courier New" w:cs="Courier New" w:hint="default"/>
      </w:rPr>
    </w:lvl>
    <w:lvl w:ilvl="2" w:tplc="56FC524E">
      <w:start w:val="1"/>
      <w:numFmt w:val="bullet"/>
      <w:lvlText w:val=""/>
      <w:lvlJc w:val="left"/>
      <w:pPr>
        <w:ind w:left="2160" w:hanging="360"/>
      </w:pPr>
      <w:rPr>
        <w:rFonts w:ascii="Wingdings" w:hAnsi="Wingdings" w:hint="default"/>
      </w:rPr>
    </w:lvl>
    <w:lvl w:ilvl="3" w:tplc="EDE62742">
      <w:start w:val="1"/>
      <w:numFmt w:val="bullet"/>
      <w:lvlText w:val=""/>
      <w:lvlJc w:val="left"/>
      <w:pPr>
        <w:ind w:left="2880" w:hanging="360"/>
      </w:pPr>
      <w:rPr>
        <w:rFonts w:ascii="Symbol" w:hAnsi="Symbol" w:hint="default"/>
      </w:rPr>
    </w:lvl>
    <w:lvl w:ilvl="4" w:tplc="5AE8FE0E">
      <w:start w:val="1"/>
      <w:numFmt w:val="bullet"/>
      <w:lvlText w:val="o"/>
      <w:lvlJc w:val="left"/>
      <w:pPr>
        <w:ind w:left="3600" w:hanging="360"/>
      </w:pPr>
      <w:rPr>
        <w:rFonts w:ascii="Courier New" w:hAnsi="Courier New" w:cs="Courier New" w:hint="default"/>
      </w:rPr>
    </w:lvl>
    <w:lvl w:ilvl="5" w:tplc="FC560DDC">
      <w:start w:val="1"/>
      <w:numFmt w:val="bullet"/>
      <w:lvlText w:val=""/>
      <w:lvlJc w:val="left"/>
      <w:pPr>
        <w:ind w:left="4320" w:hanging="360"/>
      </w:pPr>
      <w:rPr>
        <w:rFonts w:ascii="Wingdings" w:hAnsi="Wingdings" w:hint="default"/>
      </w:rPr>
    </w:lvl>
    <w:lvl w:ilvl="6" w:tplc="1C680EAA">
      <w:start w:val="1"/>
      <w:numFmt w:val="bullet"/>
      <w:lvlText w:val=""/>
      <w:lvlJc w:val="left"/>
      <w:pPr>
        <w:ind w:left="5040" w:hanging="360"/>
      </w:pPr>
      <w:rPr>
        <w:rFonts w:ascii="Symbol" w:hAnsi="Symbol" w:hint="default"/>
      </w:rPr>
    </w:lvl>
    <w:lvl w:ilvl="7" w:tplc="CF64ED4A">
      <w:start w:val="1"/>
      <w:numFmt w:val="bullet"/>
      <w:lvlText w:val="o"/>
      <w:lvlJc w:val="left"/>
      <w:pPr>
        <w:ind w:left="5760" w:hanging="360"/>
      </w:pPr>
      <w:rPr>
        <w:rFonts w:ascii="Courier New" w:hAnsi="Courier New" w:cs="Courier New" w:hint="default"/>
      </w:rPr>
    </w:lvl>
    <w:lvl w:ilvl="8" w:tplc="CCF44B4C">
      <w:start w:val="1"/>
      <w:numFmt w:val="bullet"/>
      <w:lvlText w:val=""/>
      <w:lvlJc w:val="left"/>
      <w:pPr>
        <w:ind w:left="6480" w:hanging="360"/>
      </w:pPr>
      <w:rPr>
        <w:rFonts w:ascii="Wingdings" w:hAnsi="Wingdings" w:hint="default"/>
      </w:rPr>
    </w:lvl>
  </w:abstractNum>
  <w:abstractNum w:abstractNumId="10">
    <w:nsid w:val="569CD45E"/>
    <w:multiLevelType w:val="singleLevel"/>
    <w:tmpl w:val="569CD45E"/>
    <w:lvl w:ilvl="0">
      <w:start w:val="1"/>
      <w:numFmt w:val="decimal"/>
      <w:suff w:val="space"/>
      <w:lvlText w:val="%1."/>
      <w:lvlJc w:val="left"/>
      <w:pPr>
        <w:ind w:left="0" w:firstLine="0"/>
      </w:pPr>
    </w:lvl>
  </w:abstractNum>
  <w:abstractNum w:abstractNumId="11">
    <w:nsid w:val="5B1E4E86"/>
    <w:multiLevelType w:val="hybridMultilevel"/>
    <w:tmpl w:val="545476F2"/>
    <w:lvl w:ilvl="0" w:tplc="C2D27CF0">
      <w:start w:val="1"/>
      <w:numFmt w:val="bullet"/>
      <w:lvlText w:val=""/>
      <w:lvlJc w:val="left"/>
      <w:pPr>
        <w:ind w:left="720" w:hanging="360"/>
      </w:pPr>
      <w:rPr>
        <w:rFonts w:ascii="Symbol" w:hAnsi="Symbol" w:hint="default"/>
      </w:rPr>
    </w:lvl>
    <w:lvl w:ilvl="1" w:tplc="A31263AE">
      <w:start w:val="1"/>
      <w:numFmt w:val="bullet"/>
      <w:lvlText w:val="o"/>
      <w:lvlJc w:val="left"/>
      <w:pPr>
        <w:ind w:left="1440" w:hanging="360"/>
      </w:pPr>
      <w:rPr>
        <w:rFonts w:ascii="Courier New" w:hAnsi="Courier New" w:cs="Courier New" w:hint="default"/>
      </w:rPr>
    </w:lvl>
    <w:lvl w:ilvl="2" w:tplc="6EC624B4">
      <w:start w:val="1"/>
      <w:numFmt w:val="bullet"/>
      <w:lvlText w:val=""/>
      <w:lvlJc w:val="left"/>
      <w:pPr>
        <w:ind w:left="2160" w:hanging="360"/>
      </w:pPr>
      <w:rPr>
        <w:rFonts w:ascii="Wingdings" w:hAnsi="Wingdings" w:hint="default"/>
      </w:rPr>
    </w:lvl>
    <w:lvl w:ilvl="3" w:tplc="74E4A81A">
      <w:start w:val="1"/>
      <w:numFmt w:val="bullet"/>
      <w:lvlText w:val=""/>
      <w:lvlJc w:val="left"/>
      <w:pPr>
        <w:ind w:left="2880" w:hanging="360"/>
      </w:pPr>
      <w:rPr>
        <w:rFonts w:ascii="Symbol" w:hAnsi="Symbol" w:hint="default"/>
      </w:rPr>
    </w:lvl>
    <w:lvl w:ilvl="4" w:tplc="8B5AA2B2">
      <w:start w:val="1"/>
      <w:numFmt w:val="bullet"/>
      <w:lvlText w:val="o"/>
      <w:lvlJc w:val="left"/>
      <w:pPr>
        <w:ind w:left="3600" w:hanging="360"/>
      </w:pPr>
      <w:rPr>
        <w:rFonts w:ascii="Courier New" w:hAnsi="Courier New" w:cs="Courier New" w:hint="default"/>
      </w:rPr>
    </w:lvl>
    <w:lvl w:ilvl="5" w:tplc="31A049FE">
      <w:start w:val="1"/>
      <w:numFmt w:val="bullet"/>
      <w:lvlText w:val=""/>
      <w:lvlJc w:val="left"/>
      <w:pPr>
        <w:ind w:left="4320" w:hanging="360"/>
      </w:pPr>
      <w:rPr>
        <w:rFonts w:ascii="Wingdings" w:hAnsi="Wingdings" w:hint="default"/>
      </w:rPr>
    </w:lvl>
    <w:lvl w:ilvl="6" w:tplc="141A83BE">
      <w:start w:val="1"/>
      <w:numFmt w:val="bullet"/>
      <w:lvlText w:val=""/>
      <w:lvlJc w:val="left"/>
      <w:pPr>
        <w:ind w:left="5040" w:hanging="360"/>
      </w:pPr>
      <w:rPr>
        <w:rFonts w:ascii="Symbol" w:hAnsi="Symbol" w:hint="default"/>
      </w:rPr>
    </w:lvl>
    <w:lvl w:ilvl="7" w:tplc="804AFE50">
      <w:start w:val="1"/>
      <w:numFmt w:val="bullet"/>
      <w:lvlText w:val="o"/>
      <w:lvlJc w:val="left"/>
      <w:pPr>
        <w:ind w:left="5760" w:hanging="360"/>
      </w:pPr>
      <w:rPr>
        <w:rFonts w:ascii="Courier New" w:hAnsi="Courier New" w:cs="Courier New" w:hint="default"/>
      </w:rPr>
    </w:lvl>
    <w:lvl w:ilvl="8" w:tplc="E9C60ED4">
      <w:start w:val="1"/>
      <w:numFmt w:val="bullet"/>
      <w:lvlText w:val=""/>
      <w:lvlJc w:val="left"/>
      <w:pPr>
        <w:ind w:left="6480" w:hanging="360"/>
      </w:pPr>
      <w:rPr>
        <w:rFonts w:ascii="Wingdings" w:hAnsi="Wingdings" w:hint="default"/>
      </w:rPr>
    </w:lvl>
  </w:abstractNum>
  <w:abstractNum w:abstractNumId="12">
    <w:nsid w:val="60FC7EAF"/>
    <w:multiLevelType w:val="hybridMultilevel"/>
    <w:tmpl w:val="DFA429F2"/>
    <w:lvl w:ilvl="0" w:tplc="756AE0BA">
      <w:start w:val="1"/>
      <w:numFmt w:val="bullet"/>
      <w:lvlText w:val=""/>
      <w:lvlJc w:val="left"/>
      <w:pPr>
        <w:ind w:left="1020" w:hanging="360"/>
      </w:pPr>
      <w:rPr>
        <w:rFonts w:ascii="Symbol" w:hAnsi="Symbol" w:hint="default"/>
      </w:rPr>
    </w:lvl>
    <w:lvl w:ilvl="1" w:tplc="0266662A">
      <w:start w:val="1"/>
      <w:numFmt w:val="bullet"/>
      <w:lvlText w:val="o"/>
      <w:lvlJc w:val="left"/>
      <w:pPr>
        <w:ind w:left="1740" w:hanging="360"/>
      </w:pPr>
      <w:rPr>
        <w:rFonts w:ascii="Courier New" w:hAnsi="Courier New" w:cs="Courier New" w:hint="default"/>
      </w:rPr>
    </w:lvl>
    <w:lvl w:ilvl="2" w:tplc="EF0415C8">
      <w:start w:val="1"/>
      <w:numFmt w:val="bullet"/>
      <w:lvlText w:val=""/>
      <w:lvlJc w:val="left"/>
      <w:pPr>
        <w:ind w:left="2460" w:hanging="360"/>
      </w:pPr>
      <w:rPr>
        <w:rFonts w:ascii="Wingdings" w:hAnsi="Wingdings" w:hint="default"/>
      </w:rPr>
    </w:lvl>
    <w:lvl w:ilvl="3" w:tplc="D7BCE076">
      <w:start w:val="1"/>
      <w:numFmt w:val="bullet"/>
      <w:lvlText w:val=""/>
      <w:lvlJc w:val="left"/>
      <w:pPr>
        <w:ind w:left="3180" w:hanging="360"/>
      </w:pPr>
      <w:rPr>
        <w:rFonts w:ascii="Symbol" w:hAnsi="Symbol" w:hint="default"/>
      </w:rPr>
    </w:lvl>
    <w:lvl w:ilvl="4" w:tplc="AFD64B16">
      <w:start w:val="1"/>
      <w:numFmt w:val="bullet"/>
      <w:lvlText w:val="o"/>
      <w:lvlJc w:val="left"/>
      <w:pPr>
        <w:ind w:left="3900" w:hanging="360"/>
      </w:pPr>
      <w:rPr>
        <w:rFonts w:ascii="Courier New" w:hAnsi="Courier New" w:cs="Courier New" w:hint="default"/>
      </w:rPr>
    </w:lvl>
    <w:lvl w:ilvl="5" w:tplc="1D048BF8">
      <w:start w:val="1"/>
      <w:numFmt w:val="bullet"/>
      <w:lvlText w:val=""/>
      <w:lvlJc w:val="left"/>
      <w:pPr>
        <w:ind w:left="4620" w:hanging="360"/>
      </w:pPr>
      <w:rPr>
        <w:rFonts w:ascii="Wingdings" w:hAnsi="Wingdings" w:hint="default"/>
      </w:rPr>
    </w:lvl>
    <w:lvl w:ilvl="6" w:tplc="53D445B6">
      <w:start w:val="1"/>
      <w:numFmt w:val="bullet"/>
      <w:lvlText w:val=""/>
      <w:lvlJc w:val="left"/>
      <w:pPr>
        <w:ind w:left="5340" w:hanging="360"/>
      </w:pPr>
      <w:rPr>
        <w:rFonts w:ascii="Symbol" w:hAnsi="Symbol" w:hint="default"/>
      </w:rPr>
    </w:lvl>
    <w:lvl w:ilvl="7" w:tplc="A476E89A">
      <w:start w:val="1"/>
      <w:numFmt w:val="bullet"/>
      <w:lvlText w:val="o"/>
      <w:lvlJc w:val="left"/>
      <w:pPr>
        <w:ind w:left="6060" w:hanging="360"/>
      </w:pPr>
      <w:rPr>
        <w:rFonts w:ascii="Courier New" w:hAnsi="Courier New" w:cs="Courier New" w:hint="default"/>
      </w:rPr>
    </w:lvl>
    <w:lvl w:ilvl="8" w:tplc="23140776">
      <w:start w:val="1"/>
      <w:numFmt w:val="bullet"/>
      <w:lvlText w:val=""/>
      <w:lvlJc w:val="left"/>
      <w:pPr>
        <w:ind w:left="6780" w:hanging="360"/>
      </w:pPr>
      <w:rPr>
        <w:rFonts w:ascii="Wingdings" w:hAnsi="Wingdings" w:hint="default"/>
      </w:rPr>
    </w:lvl>
  </w:abstractNum>
  <w:abstractNum w:abstractNumId="13">
    <w:nsid w:val="67027291"/>
    <w:multiLevelType w:val="hybridMultilevel"/>
    <w:tmpl w:val="FC48F806"/>
    <w:lvl w:ilvl="0" w:tplc="AFD28AA0">
      <w:start w:val="1"/>
      <w:numFmt w:val="bullet"/>
      <w:lvlText w:val=""/>
      <w:lvlJc w:val="left"/>
      <w:pPr>
        <w:ind w:left="1080" w:hanging="360"/>
      </w:pPr>
      <w:rPr>
        <w:rFonts w:ascii="Symbol" w:hAnsi="Symbol" w:hint="default"/>
      </w:rPr>
    </w:lvl>
    <w:lvl w:ilvl="1" w:tplc="8FBA6882">
      <w:start w:val="1"/>
      <w:numFmt w:val="bullet"/>
      <w:lvlText w:val="o"/>
      <w:lvlJc w:val="left"/>
      <w:pPr>
        <w:ind w:left="1800" w:hanging="360"/>
      </w:pPr>
      <w:rPr>
        <w:rFonts w:ascii="Courier New" w:hAnsi="Courier New" w:cs="Courier New" w:hint="default"/>
      </w:rPr>
    </w:lvl>
    <w:lvl w:ilvl="2" w:tplc="A3464194">
      <w:start w:val="1"/>
      <w:numFmt w:val="bullet"/>
      <w:lvlText w:val=""/>
      <w:lvlJc w:val="left"/>
      <w:pPr>
        <w:ind w:left="2520" w:hanging="360"/>
      </w:pPr>
      <w:rPr>
        <w:rFonts w:ascii="Wingdings" w:hAnsi="Wingdings" w:hint="default"/>
      </w:rPr>
    </w:lvl>
    <w:lvl w:ilvl="3" w:tplc="3390729A">
      <w:start w:val="1"/>
      <w:numFmt w:val="bullet"/>
      <w:lvlText w:val=""/>
      <w:lvlJc w:val="left"/>
      <w:pPr>
        <w:ind w:left="3240" w:hanging="360"/>
      </w:pPr>
      <w:rPr>
        <w:rFonts w:ascii="Symbol" w:hAnsi="Symbol" w:hint="default"/>
      </w:rPr>
    </w:lvl>
    <w:lvl w:ilvl="4" w:tplc="DAFC9B8E">
      <w:start w:val="1"/>
      <w:numFmt w:val="bullet"/>
      <w:lvlText w:val="o"/>
      <w:lvlJc w:val="left"/>
      <w:pPr>
        <w:ind w:left="3960" w:hanging="360"/>
      </w:pPr>
      <w:rPr>
        <w:rFonts w:ascii="Courier New" w:hAnsi="Courier New" w:cs="Courier New" w:hint="default"/>
      </w:rPr>
    </w:lvl>
    <w:lvl w:ilvl="5" w:tplc="21D2FB40">
      <w:start w:val="1"/>
      <w:numFmt w:val="bullet"/>
      <w:lvlText w:val=""/>
      <w:lvlJc w:val="left"/>
      <w:pPr>
        <w:ind w:left="4680" w:hanging="360"/>
      </w:pPr>
      <w:rPr>
        <w:rFonts w:ascii="Wingdings" w:hAnsi="Wingdings" w:hint="default"/>
      </w:rPr>
    </w:lvl>
    <w:lvl w:ilvl="6" w:tplc="7A92CAE6">
      <w:start w:val="1"/>
      <w:numFmt w:val="bullet"/>
      <w:lvlText w:val=""/>
      <w:lvlJc w:val="left"/>
      <w:pPr>
        <w:ind w:left="5400" w:hanging="360"/>
      </w:pPr>
      <w:rPr>
        <w:rFonts w:ascii="Symbol" w:hAnsi="Symbol" w:hint="default"/>
      </w:rPr>
    </w:lvl>
    <w:lvl w:ilvl="7" w:tplc="5B1E004A">
      <w:start w:val="1"/>
      <w:numFmt w:val="bullet"/>
      <w:lvlText w:val="o"/>
      <w:lvlJc w:val="left"/>
      <w:pPr>
        <w:ind w:left="6120" w:hanging="360"/>
      </w:pPr>
      <w:rPr>
        <w:rFonts w:ascii="Courier New" w:hAnsi="Courier New" w:cs="Courier New" w:hint="default"/>
      </w:rPr>
    </w:lvl>
    <w:lvl w:ilvl="8" w:tplc="85F8F07C">
      <w:start w:val="1"/>
      <w:numFmt w:val="bullet"/>
      <w:lvlText w:val=""/>
      <w:lvlJc w:val="left"/>
      <w:pPr>
        <w:ind w:left="6840" w:hanging="360"/>
      </w:pPr>
      <w:rPr>
        <w:rFonts w:ascii="Wingdings" w:hAnsi="Wingdings" w:hint="default"/>
      </w:rPr>
    </w:lvl>
  </w:abstractNum>
  <w:abstractNum w:abstractNumId="14">
    <w:nsid w:val="698B511F"/>
    <w:multiLevelType w:val="hybridMultilevel"/>
    <w:tmpl w:val="A20E75A4"/>
    <w:lvl w:ilvl="0" w:tplc="83A86C82">
      <w:start w:val="1"/>
      <w:numFmt w:val="decimal"/>
      <w:lvlText w:val="%1."/>
      <w:lvlJc w:val="left"/>
      <w:pPr>
        <w:ind w:left="720" w:hanging="360"/>
      </w:pPr>
      <w:rPr>
        <w:rFonts w:hint="default"/>
      </w:rPr>
    </w:lvl>
    <w:lvl w:ilvl="1" w:tplc="256A9F10">
      <w:start w:val="1"/>
      <w:numFmt w:val="lowerLetter"/>
      <w:lvlText w:val="%2."/>
      <w:lvlJc w:val="left"/>
      <w:pPr>
        <w:ind w:left="1440" w:hanging="360"/>
      </w:pPr>
    </w:lvl>
    <w:lvl w:ilvl="2" w:tplc="C5500F0E">
      <w:start w:val="1"/>
      <w:numFmt w:val="lowerRoman"/>
      <w:lvlText w:val="%3."/>
      <w:lvlJc w:val="right"/>
      <w:pPr>
        <w:ind w:left="2160" w:hanging="180"/>
      </w:pPr>
    </w:lvl>
    <w:lvl w:ilvl="3" w:tplc="D0303D1A">
      <w:start w:val="1"/>
      <w:numFmt w:val="decimal"/>
      <w:lvlText w:val="%4."/>
      <w:lvlJc w:val="left"/>
      <w:pPr>
        <w:ind w:left="2880" w:hanging="360"/>
      </w:pPr>
    </w:lvl>
    <w:lvl w:ilvl="4" w:tplc="796EECF0">
      <w:start w:val="1"/>
      <w:numFmt w:val="lowerLetter"/>
      <w:lvlText w:val="%5."/>
      <w:lvlJc w:val="left"/>
      <w:pPr>
        <w:ind w:left="3600" w:hanging="360"/>
      </w:pPr>
    </w:lvl>
    <w:lvl w:ilvl="5" w:tplc="41CA5760">
      <w:start w:val="1"/>
      <w:numFmt w:val="lowerRoman"/>
      <w:lvlText w:val="%6."/>
      <w:lvlJc w:val="right"/>
      <w:pPr>
        <w:ind w:left="4320" w:hanging="180"/>
      </w:pPr>
    </w:lvl>
    <w:lvl w:ilvl="6" w:tplc="93C45808">
      <w:start w:val="1"/>
      <w:numFmt w:val="decimal"/>
      <w:lvlText w:val="%7."/>
      <w:lvlJc w:val="left"/>
      <w:pPr>
        <w:ind w:left="5040" w:hanging="360"/>
      </w:pPr>
    </w:lvl>
    <w:lvl w:ilvl="7" w:tplc="9A38E5CC">
      <w:start w:val="1"/>
      <w:numFmt w:val="lowerLetter"/>
      <w:lvlText w:val="%8."/>
      <w:lvlJc w:val="left"/>
      <w:pPr>
        <w:ind w:left="5760" w:hanging="360"/>
      </w:pPr>
    </w:lvl>
    <w:lvl w:ilvl="8" w:tplc="6D5CFB9A">
      <w:start w:val="1"/>
      <w:numFmt w:val="lowerRoman"/>
      <w:lvlText w:val="%9."/>
      <w:lvlJc w:val="right"/>
      <w:pPr>
        <w:ind w:left="6480" w:hanging="180"/>
      </w:pPr>
    </w:lvl>
  </w:abstractNum>
  <w:abstractNum w:abstractNumId="15">
    <w:nsid w:val="7DCE0F7D"/>
    <w:multiLevelType w:val="hybridMultilevel"/>
    <w:tmpl w:val="9A94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1"/>
  </w:num>
  <w:num w:numId="6">
    <w:abstractNumId w:val="4"/>
  </w:num>
  <w:num w:numId="7">
    <w:abstractNumId w:val="6"/>
  </w:num>
  <w:num w:numId="8">
    <w:abstractNumId w:val="13"/>
  </w:num>
  <w:num w:numId="9">
    <w:abstractNumId w:val="12"/>
  </w:num>
  <w:num w:numId="10">
    <w:abstractNumId w:val="3"/>
  </w:num>
  <w:num w:numId="11">
    <w:abstractNumId w:val="14"/>
  </w:num>
  <w:num w:numId="12">
    <w:abstractNumId w:val="0"/>
  </w:num>
  <w:num w:numId="13">
    <w:abstractNumId w:val="8"/>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700B"/>
    <w:rsid w:val="000A0A01"/>
    <w:rsid w:val="00135CA6"/>
    <w:rsid w:val="002342DC"/>
    <w:rsid w:val="00394D56"/>
    <w:rsid w:val="0040325C"/>
    <w:rsid w:val="0065228C"/>
    <w:rsid w:val="00805DB4"/>
    <w:rsid w:val="00911EC3"/>
    <w:rsid w:val="00913179"/>
    <w:rsid w:val="00974368"/>
    <w:rsid w:val="00A6700B"/>
    <w:rsid w:val="00AD0B7E"/>
    <w:rsid w:val="00BF7D5F"/>
    <w:rsid w:val="00D54FAA"/>
    <w:rsid w:val="00E51E94"/>
    <w:rsid w:val="00E53ECF"/>
    <w:rsid w:val="00E87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A6700B"/>
    <w:rPr>
      <w:rFonts w:ascii="Arial" w:eastAsia="Arial" w:hAnsi="Arial" w:cs="Arial"/>
      <w:sz w:val="40"/>
      <w:szCs w:val="40"/>
    </w:rPr>
  </w:style>
  <w:style w:type="paragraph" w:customStyle="1" w:styleId="Heading2">
    <w:name w:val="Heading 2"/>
    <w:basedOn w:val="a"/>
    <w:next w:val="a"/>
    <w:link w:val="Heading2Char"/>
    <w:uiPriority w:val="9"/>
    <w:unhideWhenUsed/>
    <w:qFormat/>
    <w:rsid w:val="00A6700B"/>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A6700B"/>
    <w:rPr>
      <w:rFonts w:ascii="Arial" w:eastAsia="Arial" w:hAnsi="Arial" w:cs="Arial"/>
      <w:sz w:val="34"/>
    </w:rPr>
  </w:style>
  <w:style w:type="paragraph" w:customStyle="1" w:styleId="Heading3">
    <w:name w:val="Heading 3"/>
    <w:basedOn w:val="a"/>
    <w:next w:val="a"/>
    <w:link w:val="Heading3Char"/>
    <w:uiPriority w:val="9"/>
    <w:unhideWhenUsed/>
    <w:qFormat/>
    <w:rsid w:val="00A6700B"/>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A6700B"/>
    <w:rPr>
      <w:rFonts w:ascii="Arial" w:eastAsia="Arial" w:hAnsi="Arial" w:cs="Arial"/>
      <w:sz w:val="30"/>
      <w:szCs w:val="30"/>
    </w:rPr>
  </w:style>
  <w:style w:type="paragraph" w:customStyle="1" w:styleId="Heading4">
    <w:name w:val="Heading 4"/>
    <w:basedOn w:val="a"/>
    <w:next w:val="a"/>
    <w:link w:val="Heading4Char"/>
    <w:uiPriority w:val="9"/>
    <w:unhideWhenUsed/>
    <w:qFormat/>
    <w:rsid w:val="00A6700B"/>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A6700B"/>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6700B"/>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A6700B"/>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6700B"/>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A6700B"/>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6700B"/>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A6700B"/>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6700B"/>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A6700B"/>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6700B"/>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A6700B"/>
    <w:rPr>
      <w:rFonts w:ascii="Arial" w:eastAsia="Arial" w:hAnsi="Arial" w:cs="Arial"/>
      <w:i/>
      <w:iCs/>
      <w:sz w:val="21"/>
      <w:szCs w:val="21"/>
    </w:rPr>
  </w:style>
  <w:style w:type="paragraph" w:styleId="a3">
    <w:name w:val="Title"/>
    <w:basedOn w:val="a"/>
    <w:next w:val="a"/>
    <w:link w:val="a4"/>
    <w:uiPriority w:val="10"/>
    <w:qFormat/>
    <w:rsid w:val="00A6700B"/>
    <w:pPr>
      <w:spacing w:before="300"/>
      <w:contextualSpacing/>
    </w:pPr>
    <w:rPr>
      <w:sz w:val="48"/>
      <w:szCs w:val="48"/>
    </w:rPr>
  </w:style>
  <w:style w:type="character" w:customStyle="1" w:styleId="a4">
    <w:name w:val="Название Знак"/>
    <w:basedOn w:val="a0"/>
    <w:link w:val="a3"/>
    <w:uiPriority w:val="10"/>
    <w:rsid w:val="00A6700B"/>
    <w:rPr>
      <w:sz w:val="48"/>
      <w:szCs w:val="48"/>
    </w:rPr>
  </w:style>
  <w:style w:type="paragraph" w:styleId="a5">
    <w:name w:val="Subtitle"/>
    <w:basedOn w:val="a"/>
    <w:next w:val="a"/>
    <w:link w:val="a6"/>
    <w:uiPriority w:val="11"/>
    <w:qFormat/>
    <w:rsid w:val="00A6700B"/>
    <w:pPr>
      <w:spacing w:before="200"/>
    </w:pPr>
    <w:rPr>
      <w:sz w:val="24"/>
      <w:szCs w:val="24"/>
    </w:rPr>
  </w:style>
  <w:style w:type="character" w:customStyle="1" w:styleId="a6">
    <w:name w:val="Подзаголовок Знак"/>
    <w:basedOn w:val="a0"/>
    <w:link w:val="a5"/>
    <w:uiPriority w:val="11"/>
    <w:rsid w:val="00A6700B"/>
    <w:rPr>
      <w:sz w:val="24"/>
      <w:szCs w:val="24"/>
    </w:rPr>
  </w:style>
  <w:style w:type="paragraph" w:styleId="2">
    <w:name w:val="Quote"/>
    <w:basedOn w:val="a"/>
    <w:next w:val="a"/>
    <w:link w:val="20"/>
    <w:uiPriority w:val="29"/>
    <w:qFormat/>
    <w:rsid w:val="00A6700B"/>
    <w:pPr>
      <w:ind w:left="720" w:right="720"/>
    </w:pPr>
    <w:rPr>
      <w:i/>
    </w:rPr>
  </w:style>
  <w:style w:type="character" w:customStyle="1" w:styleId="20">
    <w:name w:val="Цитата 2 Знак"/>
    <w:link w:val="2"/>
    <w:uiPriority w:val="29"/>
    <w:rsid w:val="00A6700B"/>
    <w:rPr>
      <w:i/>
    </w:rPr>
  </w:style>
  <w:style w:type="paragraph" w:styleId="a7">
    <w:name w:val="Intense Quote"/>
    <w:basedOn w:val="a"/>
    <w:next w:val="a"/>
    <w:link w:val="a8"/>
    <w:uiPriority w:val="30"/>
    <w:qFormat/>
    <w:rsid w:val="00A670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A6700B"/>
    <w:rPr>
      <w:i/>
    </w:rPr>
  </w:style>
  <w:style w:type="character" w:customStyle="1" w:styleId="HeaderChar">
    <w:name w:val="Header Char"/>
    <w:basedOn w:val="a0"/>
    <w:link w:val="Header"/>
    <w:uiPriority w:val="99"/>
    <w:rsid w:val="00A6700B"/>
  </w:style>
  <w:style w:type="character" w:customStyle="1" w:styleId="FooterChar">
    <w:name w:val="Footer Char"/>
    <w:basedOn w:val="a0"/>
    <w:link w:val="Footer"/>
    <w:uiPriority w:val="99"/>
    <w:rsid w:val="00A6700B"/>
  </w:style>
  <w:style w:type="paragraph" w:customStyle="1" w:styleId="Caption">
    <w:name w:val="Caption"/>
    <w:basedOn w:val="a"/>
    <w:next w:val="a"/>
    <w:uiPriority w:val="35"/>
    <w:semiHidden/>
    <w:unhideWhenUsed/>
    <w:qFormat/>
    <w:rsid w:val="00A6700B"/>
    <w:rPr>
      <w:b/>
      <w:bCs/>
      <w:color w:val="4F81BD" w:themeColor="accent1"/>
      <w:sz w:val="18"/>
      <w:szCs w:val="18"/>
    </w:rPr>
  </w:style>
  <w:style w:type="character" w:customStyle="1" w:styleId="CaptionChar">
    <w:name w:val="Caption Char"/>
    <w:link w:val="Footer"/>
    <w:uiPriority w:val="99"/>
    <w:rsid w:val="00A6700B"/>
  </w:style>
  <w:style w:type="table" w:customStyle="1" w:styleId="TableGridLight">
    <w:name w:val="Table Grid Light"/>
    <w:basedOn w:val="a1"/>
    <w:uiPriority w:val="59"/>
    <w:rsid w:val="00A6700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6700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A6700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A6700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6700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6700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6700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6700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6700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6700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6700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A6700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A6700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A6700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A6700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A6700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A6700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A6700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A6700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A6700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A6700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A6700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A6700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A6700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A6700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A6700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A6700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A6700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A6700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A6700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A6700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A67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A67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A67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A67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A67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A67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A670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A6700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6700B"/>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6700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6700B"/>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6700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6700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6700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6700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6700B"/>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6700B"/>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6700B"/>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6700B"/>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6700B"/>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6700B"/>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A670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A6700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A6700B"/>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A6700B"/>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A6700B"/>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A6700B"/>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A6700B"/>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A6700B"/>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A6700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6700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6700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6700B"/>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6700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6700B"/>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6700B"/>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6700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A6700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A6700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A6700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A6700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A6700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A6700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A6700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A6700B"/>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A6700B"/>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A6700B"/>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A6700B"/>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A6700B"/>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A6700B"/>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A670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6700B"/>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6700B"/>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6700B"/>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6700B"/>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6700B"/>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6700B"/>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6700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6700B"/>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6700B"/>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6700B"/>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6700B"/>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6700B"/>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6700B"/>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67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A67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A67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A67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A67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A67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A670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A6700B"/>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A6700B"/>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A6700B"/>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A6700B"/>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A6700B"/>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A6700B"/>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A6700B"/>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A6700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6700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6700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6700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6700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6700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6700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9"/>
    <w:uiPriority w:val="99"/>
    <w:rsid w:val="00A6700B"/>
    <w:rPr>
      <w:sz w:val="18"/>
    </w:rPr>
  </w:style>
  <w:style w:type="paragraph" w:styleId="aa">
    <w:name w:val="endnote text"/>
    <w:basedOn w:val="a"/>
    <w:link w:val="ab"/>
    <w:uiPriority w:val="99"/>
    <w:semiHidden/>
    <w:unhideWhenUsed/>
    <w:rsid w:val="00A6700B"/>
    <w:pPr>
      <w:spacing w:after="0" w:line="240" w:lineRule="auto"/>
    </w:pPr>
    <w:rPr>
      <w:sz w:val="20"/>
    </w:rPr>
  </w:style>
  <w:style w:type="character" w:customStyle="1" w:styleId="ab">
    <w:name w:val="Текст концевой сноски Знак"/>
    <w:link w:val="aa"/>
    <w:uiPriority w:val="99"/>
    <w:rsid w:val="00A6700B"/>
    <w:rPr>
      <w:sz w:val="20"/>
    </w:rPr>
  </w:style>
  <w:style w:type="character" w:styleId="ac">
    <w:name w:val="endnote reference"/>
    <w:basedOn w:val="a0"/>
    <w:uiPriority w:val="99"/>
    <w:semiHidden/>
    <w:unhideWhenUsed/>
    <w:rsid w:val="00A6700B"/>
    <w:rPr>
      <w:vertAlign w:val="superscript"/>
    </w:rPr>
  </w:style>
  <w:style w:type="paragraph" w:styleId="1">
    <w:name w:val="toc 1"/>
    <w:basedOn w:val="a"/>
    <w:next w:val="a"/>
    <w:uiPriority w:val="39"/>
    <w:unhideWhenUsed/>
    <w:rsid w:val="00A6700B"/>
    <w:pPr>
      <w:spacing w:after="57"/>
    </w:pPr>
  </w:style>
  <w:style w:type="paragraph" w:styleId="21">
    <w:name w:val="toc 2"/>
    <w:basedOn w:val="a"/>
    <w:next w:val="a"/>
    <w:uiPriority w:val="39"/>
    <w:unhideWhenUsed/>
    <w:rsid w:val="00A6700B"/>
    <w:pPr>
      <w:spacing w:after="57"/>
      <w:ind w:left="283"/>
    </w:pPr>
  </w:style>
  <w:style w:type="paragraph" w:styleId="3">
    <w:name w:val="toc 3"/>
    <w:basedOn w:val="a"/>
    <w:next w:val="a"/>
    <w:uiPriority w:val="39"/>
    <w:unhideWhenUsed/>
    <w:rsid w:val="00A6700B"/>
    <w:pPr>
      <w:spacing w:after="57"/>
      <w:ind w:left="567"/>
    </w:pPr>
  </w:style>
  <w:style w:type="paragraph" w:styleId="4">
    <w:name w:val="toc 4"/>
    <w:basedOn w:val="a"/>
    <w:next w:val="a"/>
    <w:uiPriority w:val="39"/>
    <w:unhideWhenUsed/>
    <w:rsid w:val="00A6700B"/>
    <w:pPr>
      <w:spacing w:after="57"/>
      <w:ind w:left="850"/>
    </w:pPr>
  </w:style>
  <w:style w:type="paragraph" w:styleId="5">
    <w:name w:val="toc 5"/>
    <w:basedOn w:val="a"/>
    <w:next w:val="a"/>
    <w:uiPriority w:val="39"/>
    <w:unhideWhenUsed/>
    <w:rsid w:val="00A6700B"/>
    <w:pPr>
      <w:spacing w:after="57"/>
      <w:ind w:left="1134"/>
    </w:pPr>
  </w:style>
  <w:style w:type="paragraph" w:styleId="6">
    <w:name w:val="toc 6"/>
    <w:basedOn w:val="a"/>
    <w:next w:val="a"/>
    <w:uiPriority w:val="39"/>
    <w:unhideWhenUsed/>
    <w:rsid w:val="00A6700B"/>
    <w:pPr>
      <w:spacing w:after="57"/>
      <w:ind w:left="1417"/>
    </w:pPr>
  </w:style>
  <w:style w:type="paragraph" w:styleId="7">
    <w:name w:val="toc 7"/>
    <w:basedOn w:val="a"/>
    <w:next w:val="a"/>
    <w:uiPriority w:val="39"/>
    <w:unhideWhenUsed/>
    <w:rsid w:val="00A6700B"/>
    <w:pPr>
      <w:spacing w:after="57"/>
      <w:ind w:left="1701"/>
    </w:pPr>
  </w:style>
  <w:style w:type="paragraph" w:styleId="8">
    <w:name w:val="toc 8"/>
    <w:basedOn w:val="a"/>
    <w:next w:val="a"/>
    <w:uiPriority w:val="39"/>
    <w:unhideWhenUsed/>
    <w:rsid w:val="00A6700B"/>
    <w:pPr>
      <w:spacing w:after="57"/>
      <w:ind w:left="1984"/>
    </w:pPr>
  </w:style>
  <w:style w:type="paragraph" w:styleId="9">
    <w:name w:val="toc 9"/>
    <w:basedOn w:val="a"/>
    <w:next w:val="a"/>
    <w:uiPriority w:val="39"/>
    <w:unhideWhenUsed/>
    <w:rsid w:val="00A6700B"/>
    <w:pPr>
      <w:spacing w:after="57"/>
      <w:ind w:left="2268"/>
    </w:pPr>
  </w:style>
  <w:style w:type="paragraph" w:styleId="ad">
    <w:name w:val="TOC Heading"/>
    <w:uiPriority w:val="39"/>
    <w:unhideWhenUsed/>
    <w:rsid w:val="00A6700B"/>
  </w:style>
  <w:style w:type="paragraph" w:customStyle="1" w:styleId="Heading1">
    <w:name w:val="Heading 1"/>
    <w:basedOn w:val="a"/>
    <w:next w:val="a"/>
    <w:link w:val="10"/>
    <w:uiPriority w:val="9"/>
    <w:qFormat/>
    <w:rsid w:val="00A6700B"/>
    <w:pPr>
      <w:keepNext/>
      <w:keepLines/>
      <w:spacing w:before="480" w:after="0"/>
      <w:outlineLvl w:val="0"/>
    </w:pPr>
    <w:rPr>
      <w:rFonts w:ascii="Cambria" w:eastAsia="Cambria" w:hAnsi="Cambria" w:cs="Cambria"/>
      <w:b/>
      <w:bCs/>
      <w:color w:val="365F91" w:themeColor="accent1" w:themeShade="BF"/>
      <w:sz w:val="28"/>
      <w:szCs w:val="28"/>
    </w:rPr>
  </w:style>
  <w:style w:type="table" w:styleId="ae">
    <w:name w:val="Table Grid"/>
    <w:basedOn w:val="a1"/>
    <w:uiPriority w:val="59"/>
    <w:rsid w:val="00A670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6700B"/>
    <w:pPr>
      <w:ind w:left="720"/>
      <w:contextualSpacing/>
    </w:pPr>
  </w:style>
  <w:style w:type="character" w:customStyle="1" w:styleId="af0">
    <w:name w:val="Основной текст Знак"/>
    <w:basedOn w:val="a0"/>
    <w:link w:val="af1"/>
    <w:rsid w:val="00A6700B"/>
    <w:rPr>
      <w:shd w:val="clear" w:color="auto" w:fill="FFFFFF"/>
    </w:rPr>
  </w:style>
  <w:style w:type="paragraph" w:styleId="af1">
    <w:name w:val="Body Text"/>
    <w:basedOn w:val="a"/>
    <w:link w:val="af0"/>
    <w:rsid w:val="00A6700B"/>
    <w:pPr>
      <w:shd w:val="clear" w:color="auto" w:fill="FFFFFF"/>
      <w:spacing w:after="120" w:line="211" w:lineRule="exact"/>
      <w:jc w:val="right"/>
    </w:pPr>
  </w:style>
  <w:style w:type="character" w:customStyle="1" w:styleId="11">
    <w:name w:val="Основной текст Знак1"/>
    <w:basedOn w:val="a0"/>
    <w:uiPriority w:val="99"/>
    <w:semiHidden/>
    <w:rsid w:val="00A6700B"/>
  </w:style>
  <w:style w:type="character" w:customStyle="1" w:styleId="af2">
    <w:name w:val="Основной текст + Полужирный"/>
    <w:basedOn w:val="af0"/>
    <w:rsid w:val="00A6700B"/>
    <w:rPr>
      <w:b/>
      <w:bCs/>
      <w:shd w:val="clear" w:color="auto" w:fill="FFFFFF"/>
    </w:rPr>
  </w:style>
  <w:style w:type="character" w:customStyle="1" w:styleId="47">
    <w:name w:val="Основной текст + Полужирный47"/>
    <w:basedOn w:val="af0"/>
    <w:rsid w:val="00A6700B"/>
    <w:rPr>
      <w:rFonts w:ascii="Times New Roman" w:hAnsi="Times New Roman" w:cs="Times New Roman"/>
      <w:b/>
      <w:bCs/>
      <w:i/>
      <w:iCs/>
      <w:spacing w:val="0"/>
      <w:shd w:val="clear" w:color="auto" w:fill="FFFFFF"/>
    </w:rPr>
  </w:style>
  <w:style w:type="character" w:customStyle="1" w:styleId="46">
    <w:name w:val="Основной текст + Полужирный46"/>
    <w:basedOn w:val="af0"/>
    <w:rsid w:val="00A6700B"/>
    <w:rPr>
      <w:rFonts w:ascii="Times New Roman" w:hAnsi="Times New Roman" w:cs="Times New Roman"/>
      <w:b/>
      <w:bCs/>
      <w:i/>
      <w:iCs/>
      <w:spacing w:val="0"/>
      <w:shd w:val="clear" w:color="auto" w:fill="FFFFFF"/>
    </w:rPr>
  </w:style>
  <w:style w:type="character" w:customStyle="1" w:styleId="40">
    <w:name w:val="Заголовок №4_"/>
    <w:basedOn w:val="a0"/>
    <w:link w:val="41"/>
    <w:rsid w:val="00A6700B"/>
    <w:rPr>
      <w:b/>
      <w:bCs/>
      <w:shd w:val="clear" w:color="auto" w:fill="FFFFFF"/>
    </w:rPr>
  </w:style>
  <w:style w:type="paragraph" w:customStyle="1" w:styleId="41">
    <w:name w:val="Заголовок №41"/>
    <w:basedOn w:val="a"/>
    <w:link w:val="40"/>
    <w:rsid w:val="00A6700B"/>
    <w:pPr>
      <w:shd w:val="clear" w:color="auto" w:fill="FFFFFF"/>
      <w:spacing w:after="0" w:line="211" w:lineRule="exact"/>
      <w:jc w:val="both"/>
      <w:outlineLvl w:val="3"/>
    </w:pPr>
    <w:rPr>
      <w:b/>
      <w:bCs/>
    </w:rPr>
  </w:style>
  <w:style w:type="character" w:customStyle="1" w:styleId="43">
    <w:name w:val="Заголовок №4 (3)_"/>
    <w:basedOn w:val="a0"/>
    <w:link w:val="431"/>
    <w:rsid w:val="00A6700B"/>
    <w:rPr>
      <w:b/>
      <w:bCs/>
      <w:i/>
      <w:iCs/>
      <w:shd w:val="clear" w:color="auto" w:fill="FFFFFF"/>
    </w:rPr>
  </w:style>
  <w:style w:type="paragraph" w:customStyle="1" w:styleId="431">
    <w:name w:val="Заголовок №4 (3)1"/>
    <w:basedOn w:val="a"/>
    <w:link w:val="43"/>
    <w:rsid w:val="00A6700B"/>
    <w:pPr>
      <w:shd w:val="clear" w:color="auto" w:fill="FFFFFF"/>
      <w:spacing w:after="0" w:line="211" w:lineRule="exact"/>
      <w:jc w:val="both"/>
      <w:outlineLvl w:val="3"/>
    </w:pPr>
    <w:rPr>
      <w:b/>
      <w:bCs/>
      <w:i/>
      <w:iCs/>
    </w:rPr>
  </w:style>
  <w:style w:type="character" w:customStyle="1" w:styleId="48">
    <w:name w:val="Основной текст + Полужирный48"/>
    <w:basedOn w:val="af0"/>
    <w:rsid w:val="00A6700B"/>
    <w:rPr>
      <w:rFonts w:ascii="Times New Roman" w:hAnsi="Times New Roman" w:cs="Times New Roman"/>
      <w:b/>
      <w:bCs/>
      <w:spacing w:val="0"/>
      <w:shd w:val="clear" w:color="auto" w:fill="FFFFFF"/>
    </w:rPr>
  </w:style>
  <w:style w:type="character" w:customStyle="1" w:styleId="432">
    <w:name w:val="Заголовок №4 (3)2"/>
    <w:basedOn w:val="43"/>
    <w:rsid w:val="00A6700B"/>
    <w:rPr>
      <w:rFonts w:ascii="Times New Roman" w:hAnsi="Times New Roman" w:cs="Times New Roman"/>
      <w:b w:val="0"/>
      <w:bCs w:val="0"/>
      <w:i w:val="0"/>
      <w:iCs w:val="0"/>
      <w:spacing w:val="0"/>
      <w:shd w:val="clear" w:color="auto" w:fill="FFFFFF"/>
    </w:rPr>
  </w:style>
  <w:style w:type="paragraph" w:styleId="af3">
    <w:name w:val="No Spacing"/>
    <w:uiPriority w:val="1"/>
    <w:qFormat/>
    <w:rsid w:val="00A6700B"/>
    <w:pPr>
      <w:spacing w:after="0" w:line="240" w:lineRule="auto"/>
    </w:pPr>
    <w:rPr>
      <w:rFonts w:ascii="Times New Roman" w:eastAsia="Times New Roman" w:hAnsi="Times New Roman" w:cs="Times New Roman"/>
      <w:sz w:val="24"/>
      <w:szCs w:val="24"/>
      <w:lang w:eastAsia="ru-RU"/>
    </w:rPr>
  </w:style>
  <w:style w:type="character" w:styleId="af4">
    <w:name w:val="Hyperlink"/>
    <w:uiPriority w:val="99"/>
    <w:unhideWhenUsed/>
    <w:rsid w:val="00A6700B"/>
    <w:rPr>
      <w:color w:val="0000FF"/>
      <w:u w:val="single"/>
    </w:rPr>
  </w:style>
  <w:style w:type="paragraph" w:styleId="a9">
    <w:name w:val="footnote text"/>
    <w:basedOn w:val="a"/>
    <w:link w:val="af5"/>
    <w:uiPriority w:val="99"/>
    <w:semiHidden/>
    <w:unhideWhenUsed/>
    <w:rsid w:val="00A6700B"/>
    <w:rPr>
      <w:rFonts w:eastAsia="Times New Roman" w:cs="Times New Roman"/>
      <w:sz w:val="20"/>
      <w:szCs w:val="20"/>
      <w:lang w:eastAsia="ru-RU"/>
    </w:rPr>
  </w:style>
  <w:style w:type="character" w:customStyle="1" w:styleId="af5">
    <w:name w:val="Текст сноски Знак"/>
    <w:basedOn w:val="a0"/>
    <w:link w:val="a9"/>
    <w:uiPriority w:val="99"/>
    <w:semiHidden/>
    <w:rsid w:val="00A6700B"/>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A6700B"/>
    <w:rPr>
      <w:vertAlign w:val="superscript"/>
    </w:rPr>
  </w:style>
  <w:style w:type="character" w:customStyle="1" w:styleId="10">
    <w:name w:val="Заголовок 1 Знак"/>
    <w:basedOn w:val="a0"/>
    <w:link w:val="Heading1"/>
    <w:uiPriority w:val="9"/>
    <w:rsid w:val="00A6700B"/>
    <w:rPr>
      <w:rFonts w:ascii="Cambria" w:eastAsia="Cambria" w:hAnsi="Cambria" w:cs="Cambria"/>
      <w:b/>
      <w:bCs/>
      <w:color w:val="365F91" w:themeColor="accent1" w:themeShade="BF"/>
      <w:sz w:val="28"/>
      <w:szCs w:val="28"/>
    </w:rPr>
  </w:style>
  <w:style w:type="paragraph" w:customStyle="1" w:styleId="Header">
    <w:name w:val="Header"/>
    <w:basedOn w:val="a"/>
    <w:link w:val="af7"/>
    <w:uiPriority w:val="99"/>
    <w:unhideWhenUsed/>
    <w:rsid w:val="00A6700B"/>
    <w:pPr>
      <w:tabs>
        <w:tab w:val="center" w:pos="4677"/>
        <w:tab w:val="right" w:pos="9355"/>
      </w:tabs>
      <w:spacing w:after="0" w:line="240" w:lineRule="auto"/>
    </w:pPr>
  </w:style>
  <w:style w:type="character" w:customStyle="1" w:styleId="af7">
    <w:name w:val="Верхний колонтитул Знак"/>
    <w:basedOn w:val="a0"/>
    <w:link w:val="Header"/>
    <w:uiPriority w:val="99"/>
    <w:rsid w:val="00A6700B"/>
  </w:style>
  <w:style w:type="paragraph" w:customStyle="1" w:styleId="Footer">
    <w:name w:val="Footer"/>
    <w:basedOn w:val="a"/>
    <w:link w:val="af8"/>
    <w:uiPriority w:val="99"/>
    <w:unhideWhenUsed/>
    <w:rsid w:val="00A6700B"/>
    <w:pPr>
      <w:tabs>
        <w:tab w:val="center" w:pos="4677"/>
        <w:tab w:val="right" w:pos="9355"/>
      </w:tabs>
      <w:spacing w:after="0" w:line="240" w:lineRule="auto"/>
    </w:pPr>
  </w:style>
  <w:style w:type="character" w:customStyle="1" w:styleId="af8">
    <w:name w:val="Нижний колонтитул Знак"/>
    <w:basedOn w:val="a0"/>
    <w:link w:val="Footer"/>
    <w:uiPriority w:val="99"/>
    <w:rsid w:val="00A6700B"/>
  </w:style>
  <w:style w:type="paragraph" w:customStyle="1" w:styleId="12">
    <w:name w:val="Без интервала1"/>
    <w:basedOn w:val="a"/>
    <w:uiPriority w:val="1"/>
    <w:qFormat/>
    <w:rsid w:val="00A6700B"/>
    <w:pPr>
      <w:spacing w:after="0" w:line="240" w:lineRule="auto"/>
    </w:pPr>
    <w:rPr>
      <w:rFonts w:eastAsia="Times New Roman" w:cs="Times New Roman"/>
      <w:sz w:val="24"/>
      <w:szCs w:val="32"/>
      <w:lang w:val="en-US" w:bidi="en-US"/>
    </w:rPr>
  </w:style>
  <w:style w:type="paragraph" w:customStyle="1" w:styleId="22">
    <w:name w:val="Основной текст (2)"/>
    <w:basedOn w:val="a"/>
    <w:link w:val="23"/>
    <w:rsid w:val="00A6700B"/>
    <w:pPr>
      <w:shd w:val="clear" w:color="auto" w:fill="FFFFFF"/>
      <w:spacing w:before="180" w:after="0" w:line="252" w:lineRule="exact"/>
      <w:ind w:firstLine="440"/>
      <w:jc w:val="both"/>
    </w:pPr>
    <w:rPr>
      <w:rFonts w:ascii="Georgia" w:eastAsia="Georgia" w:hAnsi="Georgia" w:cs="Georgia"/>
      <w:sz w:val="20"/>
      <w:szCs w:val="20"/>
      <w:lang w:val="en-US" w:eastAsia="zh-CN"/>
    </w:rPr>
  </w:style>
  <w:style w:type="paragraph" w:customStyle="1" w:styleId="30">
    <w:name w:val="Основной текст (3)"/>
    <w:basedOn w:val="a"/>
    <w:rsid w:val="00A6700B"/>
    <w:pPr>
      <w:shd w:val="clear" w:color="auto" w:fill="FFFFFF"/>
      <w:spacing w:after="0" w:line="0" w:lineRule="atLeast"/>
    </w:pPr>
    <w:rPr>
      <w:rFonts w:ascii="Book Antiqua" w:eastAsia="Book Antiqua" w:hAnsi="Book Antiqua" w:cs="Book Antiqua"/>
      <w:sz w:val="24"/>
      <w:szCs w:val="24"/>
      <w:lang w:val="en-US" w:eastAsia="zh-CN"/>
    </w:rPr>
  </w:style>
  <w:style w:type="paragraph" w:customStyle="1" w:styleId="42">
    <w:name w:val="Основной текст (4)"/>
    <w:basedOn w:val="a"/>
    <w:link w:val="44"/>
    <w:rsid w:val="00A6700B"/>
    <w:pPr>
      <w:shd w:val="clear" w:color="auto" w:fill="FFFFFF"/>
      <w:spacing w:before="120" w:after="0" w:line="212" w:lineRule="exact"/>
      <w:ind w:firstLine="460"/>
      <w:jc w:val="both"/>
    </w:pPr>
    <w:rPr>
      <w:rFonts w:ascii="Times New Roman" w:eastAsia="Times New Roman" w:hAnsi="Times New Roman" w:cs="Times New Roman"/>
      <w:b/>
      <w:bCs/>
      <w:lang w:val="en-US" w:eastAsia="zh-CN"/>
    </w:rPr>
  </w:style>
  <w:style w:type="character" w:customStyle="1" w:styleId="23">
    <w:name w:val="Основной текст (2)_"/>
    <w:basedOn w:val="a0"/>
    <w:link w:val="22"/>
    <w:rsid w:val="00A6700B"/>
    <w:rPr>
      <w:rFonts w:ascii="Georgia" w:eastAsia="Georgia" w:hAnsi="Georgia" w:cs="Georgia"/>
      <w:sz w:val="20"/>
      <w:szCs w:val="20"/>
      <w:shd w:val="clear" w:color="auto" w:fill="FFFFFF"/>
      <w:lang w:val="en-US" w:eastAsia="zh-CN"/>
    </w:rPr>
  </w:style>
  <w:style w:type="character" w:customStyle="1" w:styleId="Sylfaen">
    <w:name w:val="Основной текст + Sylfaen"/>
    <w:rsid w:val="00A6700B"/>
    <w:rPr>
      <w:rFonts w:ascii="Sylfaen" w:hAnsi="Sylfaen" w:cs="Sylfaen"/>
      <w:i/>
      <w:iCs/>
      <w:spacing w:val="-10"/>
      <w:sz w:val="23"/>
      <w:szCs w:val="23"/>
      <w:shd w:val="clear" w:color="auto" w:fill="FFFFFF"/>
    </w:rPr>
  </w:style>
  <w:style w:type="character" w:customStyle="1" w:styleId="Sylfaen4">
    <w:name w:val="Основной текст + Sylfaen4"/>
    <w:rsid w:val="00A6700B"/>
    <w:rPr>
      <w:rFonts w:ascii="Sylfaen" w:hAnsi="Sylfaen" w:cs="Sylfaen"/>
      <w:sz w:val="22"/>
      <w:szCs w:val="22"/>
      <w:shd w:val="clear" w:color="auto" w:fill="FFFFFF"/>
    </w:rPr>
  </w:style>
  <w:style w:type="character" w:customStyle="1" w:styleId="2105pt0pt">
    <w:name w:val="Основной текст (2) + 10;5 pt;Интервал 0 pt"/>
    <w:basedOn w:val="23"/>
    <w:rsid w:val="00A6700B"/>
    <w:rPr>
      <w:rFonts w:ascii="Georgia" w:eastAsia="Georgia" w:hAnsi="Georgia" w:cs="Georgia"/>
      <w:color w:val="000000"/>
      <w:spacing w:val="-10"/>
      <w:position w:val="0"/>
      <w:sz w:val="21"/>
      <w:szCs w:val="21"/>
      <w:shd w:val="clear" w:color="auto" w:fill="FFFFFF"/>
      <w:lang w:val="en-US" w:eastAsia="zh-CN"/>
    </w:rPr>
  </w:style>
  <w:style w:type="character" w:customStyle="1" w:styleId="212pt">
    <w:name w:val="Основной текст (2) + 12 pt;Курсив"/>
    <w:basedOn w:val="23"/>
    <w:rsid w:val="00A6700B"/>
    <w:rPr>
      <w:rFonts w:ascii="Georgia" w:eastAsia="Georgia" w:hAnsi="Georgia" w:cs="Georgia"/>
      <w:i/>
      <w:iCs/>
      <w:color w:val="000000"/>
      <w:spacing w:val="0"/>
      <w:position w:val="0"/>
      <w:sz w:val="24"/>
      <w:szCs w:val="24"/>
      <w:shd w:val="clear" w:color="auto" w:fill="FFFFFF"/>
      <w:lang w:val="en-US" w:eastAsia="zh-CN"/>
    </w:rPr>
  </w:style>
  <w:style w:type="character" w:customStyle="1" w:styleId="44">
    <w:name w:val="Основной текст (4)_"/>
    <w:basedOn w:val="a0"/>
    <w:link w:val="42"/>
    <w:rsid w:val="00A6700B"/>
    <w:rPr>
      <w:rFonts w:ascii="Times New Roman" w:eastAsia="Times New Roman" w:hAnsi="Times New Roman" w:cs="Times New Roman"/>
      <w:b/>
      <w:bCs/>
      <w:shd w:val="clear" w:color="auto" w:fill="FFFFFF"/>
      <w:lang w:val="en-US" w:eastAsia="zh-CN"/>
    </w:rPr>
  </w:style>
  <w:style w:type="character" w:customStyle="1" w:styleId="412pt">
    <w:name w:val="Основной текст (4) + 12 pt;Курсив"/>
    <w:basedOn w:val="44"/>
    <w:rsid w:val="00A6700B"/>
    <w:rPr>
      <w:rFonts w:ascii="Times New Roman" w:eastAsia="Times New Roman" w:hAnsi="Times New Roman" w:cs="Times New Roman"/>
      <w:b/>
      <w:bCs/>
      <w:i/>
      <w:iCs/>
      <w:color w:val="000000"/>
      <w:spacing w:val="0"/>
      <w:position w:val="0"/>
      <w:sz w:val="24"/>
      <w:szCs w:val="24"/>
      <w:shd w:val="clear" w:color="auto" w:fill="FFFFFF"/>
      <w:lang w:val="en-US" w:eastAsia="zh-CN"/>
    </w:rPr>
  </w:style>
  <w:style w:type="paragraph" w:customStyle="1" w:styleId="af9">
    <w:name w:val="Подпись к таблице"/>
    <w:rsid w:val="00A6700B"/>
    <w:pPr>
      <w:widowControl w:val="0"/>
      <w:spacing w:after="0" w:line="259" w:lineRule="auto"/>
      <w:ind w:firstLine="580"/>
    </w:pPr>
    <w:rPr>
      <w:rFonts w:ascii="Times New Roman" w:eastAsia="Times New Roman" w:hAnsi="Times New Roman" w:cs="Times New Roman"/>
      <w:sz w:val="24"/>
      <w:szCs w:val="24"/>
      <w:lang w:eastAsia="ru-RU" w:bidi="ru-RU"/>
    </w:rPr>
  </w:style>
  <w:style w:type="paragraph" w:customStyle="1" w:styleId="13">
    <w:name w:val="Основной текст1"/>
    <w:rsid w:val="00A6700B"/>
    <w:pPr>
      <w:widowControl w:val="0"/>
      <w:spacing w:after="0"/>
    </w:pPr>
    <w:rPr>
      <w:rFonts w:ascii="Times New Roman" w:eastAsia="Times New Roman" w:hAnsi="Times New Roman" w:cs="Times New Roman"/>
      <w:color w:val="000000"/>
      <w:sz w:val="28"/>
      <w:szCs w:val="28"/>
      <w:lang w:eastAsia="ru-RU" w:bidi="ru-RU"/>
    </w:rPr>
  </w:style>
  <w:style w:type="paragraph" w:styleId="afa">
    <w:name w:val="Balloon Text"/>
    <w:basedOn w:val="a"/>
    <w:link w:val="afb"/>
    <w:uiPriority w:val="99"/>
    <w:semiHidden/>
    <w:unhideWhenUsed/>
    <w:rsid w:val="00AD0B7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D0B7E"/>
    <w:rPr>
      <w:rFonts w:ascii="Tahoma" w:hAnsi="Tahoma" w:cs="Tahoma"/>
      <w:sz w:val="16"/>
      <w:szCs w:val="16"/>
      <w:shd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Елезавета Удодова</cp:lastModifiedBy>
  <cp:revision>155</cp:revision>
  <cp:lastPrinted>2021-10-14T07:29:00Z</cp:lastPrinted>
  <dcterms:created xsi:type="dcterms:W3CDTF">2013-05-30T02:56:00Z</dcterms:created>
  <dcterms:modified xsi:type="dcterms:W3CDTF">2021-10-18T13:48:00Z</dcterms:modified>
</cp:coreProperties>
</file>