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81" w:rsidRDefault="00030C81" w:rsidP="00304230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F66618">
        <w:rPr>
          <w:rFonts w:ascii="Times New Roman" w:hAnsi="Times New Roman"/>
          <w:b/>
          <w:bCs/>
          <w:sz w:val="28"/>
          <w:szCs w:val="28"/>
          <w:highlight w:val="white"/>
        </w:rPr>
        <w:t>Анализ работы МО учителей уровня ос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новного общего образования</w:t>
      </w:r>
    </w:p>
    <w:p w:rsidR="00030C81" w:rsidRPr="00745F4A" w:rsidRDefault="00030C81" w:rsidP="00304230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в 2020</w:t>
      </w:r>
      <w:r w:rsidRPr="00F66618">
        <w:rPr>
          <w:rFonts w:ascii="Times New Roman" w:hAnsi="Times New Roman"/>
          <w:b/>
          <w:bCs/>
          <w:sz w:val="28"/>
          <w:szCs w:val="28"/>
          <w:highlight w:val="white"/>
        </w:rPr>
        <w:t>-20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21 </w:t>
      </w:r>
      <w:r w:rsidRPr="00F66618">
        <w:rPr>
          <w:rFonts w:ascii="Times New Roman" w:hAnsi="Times New Roman"/>
          <w:b/>
          <w:bCs/>
          <w:sz w:val="28"/>
          <w:szCs w:val="28"/>
          <w:highlight w:val="white"/>
        </w:rPr>
        <w:t>учебном году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b/>
          <w:sz w:val="28"/>
          <w:szCs w:val="28"/>
        </w:rPr>
        <w:t xml:space="preserve">Цели анализа: </w:t>
      </w:r>
      <w:r w:rsidRPr="00C336A2">
        <w:rPr>
          <w:rFonts w:ascii="Times New Roman" w:hAnsi="Times New Roman"/>
          <w:sz w:val="28"/>
          <w:szCs w:val="28"/>
        </w:rPr>
        <w:t>выявить степень реализации поставленных перед членами МО задач; наметить план работы МО на новый учебный год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b/>
          <w:sz w:val="28"/>
          <w:szCs w:val="28"/>
        </w:rPr>
        <w:t>Предмет анализа: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36A2">
        <w:rPr>
          <w:rFonts w:ascii="Times New Roman" w:hAnsi="Times New Roman"/>
          <w:sz w:val="28"/>
          <w:szCs w:val="28"/>
        </w:rPr>
        <w:t>учебная и методическая работа членов МО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336A2">
        <w:rPr>
          <w:rFonts w:ascii="Times New Roman" w:hAnsi="Times New Roman"/>
          <w:b/>
          <w:bCs/>
          <w:sz w:val="28"/>
          <w:szCs w:val="28"/>
        </w:rPr>
        <w:t>1.1.Общая оценка работы по выполнению задач, поставленных перед МО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Деятельность МО в 2020-2021</w:t>
      </w:r>
      <w:r w:rsidRPr="00C336A2">
        <w:rPr>
          <w:rFonts w:ascii="Times New Roman" w:hAnsi="Times New Roman"/>
          <w:bCs/>
          <w:sz w:val="28"/>
          <w:szCs w:val="28"/>
        </w:rPr>
        <w:t xml:space="preserve"> учебном году строилась в соответствии с планом работы МО, </w:t>
      </w:r>
      <w:r w:rsidRPr="00C336A2">
        <w:rPr>
          <w:rFonts w:ascii="Times New Roman" w:hAnsi="Times New Roman"/>
          <w:sz w:val="28"/>
          <w:szCs w:val="28"/>
        </w:rPr>
        <w:t xml:space="preserve">общешкольной методической темой, методической темой МО, отражая работу по </w:t>
      </w:r>
      <w:r>
        <w:rPr>
          <w:rFonts w:ascii="Times New Roman" w:hAnsi="Times New Roman"/>
          <w:sz w:val="28"/>
          <w:szCs w:val="28"/>
        </w:rPr>
        <w:t>реализации задач на 2020 – 2021</w:t>
      </w:r>
      <w:r w:rsidRPr="00C336A2">
        <w:rPr>
          <w:rFonts w:ascii="Times New Roman" w:hAnsi="Times New Roman"/>
          <w:sz w:val="28"/>
          <w:szCs w:val="28"/>
        </w:rPr>
        <w:t xml:space="preserve">  учебный год.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 xml:space="preserve">В основном поставленные  перед МО задачи были реализованы. Как показала работа, члены МО приложили максимум усилий для реализации поставленных  целей и задач. Деятельность учителей и учащихся была достаточно активной, разнообразной  и эффективной. Это и </w:t>
      </w:r>
      <w:r>
        <w:rPr>
          <w:rFonts w:ascii="Times New Roman" w:hAnsi="Times New Roman"/>
          <w:sz w:val="28"/>
          <w:szCs w:val="28"/>
        </w:rPr>
        <w:t>дополнительные занятия</w:t>
      </w:r>
      <w:r w:rsidRPr="00C336A2">
        <w:rPr>
          <w:rFonts w:ascii="Times New Roman" w:hAnsi="Times New Roman"/>
          <w:sz w:val="28"/>
          <w:szCs w:val="28"/>
        </w:rPr>
        <w:t xml:space="preserve"> по русскому языку,</w:t>
      </w:r>
      <w:r>
        <w:rPr>
          <w:rFonts w:ascii="Times New Roman" w:hAnsi="Times New Roman"/>
          <w:sz w:val="28"/>
          <w:szCs w:val="28"/>
        </w:rPr>
        <w:t xml:space="preserve"> математике</w:t>
      </w:r>
      <w:r w:rsidRPr="00C336A2">
        <w:rPr>
          <w:rFonts w:ascii="Times New Roman" w:hAnsi="Times New Roman"/>
          <w:sz w:val="28"/>
          <w:szCs w:val="28"/>
        </w:rPr>
        <w:t xml:space="preserve"> и работа по подготовке  к конкурсам, олимпиадам, внеклассные мероприятия, индивидуальные занятия.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поставленными задачами работа </w:t>
      </w:r>
      <w:r w:rsidRPr="00C336A2">
        <w:rPr>
          <w:rFonts w:ascii="Times New Roman" w:hAnsi="Times New Roman"/>
          <w:sz w:val="28"/>
          <w:szCs w:val="28"/>
        </w:rPr>
        <w:t xml:space="preserve">МО была направлена на создание условий для развития педагогического мастерства, повышения уровня профессиональной компетентности учителей, повышения уровня качества знаний учащихся по предмету, организации подготовки к государственной итоговой аттестации.    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 xml:space="preserve">В соответствии с планом учителя-предметники посещали курсы,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 работа по предметам. </w:t>
      </w:r>
    </w:p>
    <w:p w:rsidR="00030C81" w:rsidRPr="0067555C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C336A2">
        <w:rPr>
          <w:rFonts w:ascii="Times New Roman" w:hAnsi="Times New Roman"/>
          <w:b/>
          <w:sz w:val="28"/>
          <w:szCs w:val="28"/>
        </w:rPr>
        <w:t>2. Состояние работы с педагогическими кадрами, ее результативность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36A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C336A2">
        <w:rPr>
          <w:rFonts w:ascii="Times New Roman" w:hAnsi="Times New Roman"/>
          <w:b/>
          <w:sz w:val="28"/>
          <w:szCs w:val="28"/>
        </w:rPr>
        <w:t xml:space="preserve"> Анализ педагогических кадров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– 2021</w:t>
      </w:r>
      <w:r w:rsidRPr="00C336A2">
        <w:rPr>
          <w:rFonts w:ascii="Times New Roman" w:hAnsi="Times New Roman"/>
          <w:sz w:val="28"/>
          <w:szCs w:val="28"/>
        </w:rPr>
        <w:t xml:space="preserve"> учебном году в состав </w:t>
      </w:r>
      <w:r w:rsidRPr="00D60545">
        <w:rPr>
          <w:rFonts w:ascii="Times New Roman" w:hAnsi="Times New Roman"/>
          <w:sz w:val="28"/>
          <w:szCs w:val="28"/>
        </w:rPr>
        <w:t>МО учителей</w:t>
      </w:r>
      <w:r w:rsidRPr="00D60545">
        <w:rPr>
          <w:rFonts w:ascii="Times New Roman" w:hAnsi="Times New Roman"/>
          <w:bCs/>
          <w:sz w:val="28"/>
          <w:szCs w:val="28"/>
          <w:highlight w:val="white"/>
        </w:rPr>
        <w:t xml:space="preserve"> уровня основного общего образования</w:t>
      </w:r>
      <w:r w:rsidRPr="00D60545">
        <w:rPr>
          <w:rFonts w:ascii="Times New Roman" w:hAnsi="Times New Roman"/>
          <w:sz w:val="28"/>
          <w:szCs w:val="28"/>
        </w:rPr>
        <w:t xml:space="preserve"> </w:t>
      </w:r>
      <w:r w:rsidRPr="00C336A2">
        <w:rPr>
          <w:rFonts w:ascii="Times New Roman" w:hAnsi="Times New Roman"/>
          <w:sz w:val="28"/>
          <w:szCs w:val="28"/>
        </w:rPr>
        <w:t xml:space="preserve">входило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C336A2">
        <w:rPr>
          <w:rFonts w:ascii="Times New Roman" w:hAnsi="Times New Roman"/>
          <w:sz w:val="28"/>
          <w:szCs w:val="28"/>
        </w:rPr>
        <w:t xml:space="preserve">педагогов: </w:t>
      </w:r>
    </w:p>
    <w:p w:rsidR="00030C81" w:rsidRPr="00550A77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Герасименко Т.А.</w:t>
      </w:r>
      <w:r w:rsidRPr="00C5770C">
        <w:rPr>
          <w:rFonts w:ascii="Times New Roman" w:hAnsi="Times New Roman"/>
          <w:sz w:val="28"/>
          <w:szCs w:val="28"/>
        </w:rPr>
        <w:t xml:space="preserve"> – директор школы</w:t>
      </w:r>
      <w:r>
        <w:rPr>
          <w:rFonts w:ascii="Times New Roman" w:hAnsi="Times New Roman"/>
          <w:sz w:val="28"/>
          <w:szCs w:val="28"/>
        </w:rPr>
        <w:t>, учитель математики;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Шептухина В.П.</w:t>
      </w:r>
      <w:r w:rsidRPr="00C5770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завуч школы, </w:t>
      </w:r>
      <w:r w:rsidRPr="00C5770C">
        <w:rPr>
          <w:rFonts w:ascii="Times New Roman" w:hAnsi="Times New Roman"/>
          <w:sz w:val="28"/>
          <w:szCs w:val="28"/>
        </w:rPr>
        <w:t>учитель географии</w:t>
      </w:r>
      <w:r>
        <w:rPr>
          <w:rFonts w:ascii="Times New Roman" w:hAnsi="Times New Roman"/>
          <w:sz w:val="28"/>
          <w:szCs w:val="28"/>
        </w:rPr>
        <w:t>;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Поддубная Е.С.</w:t>
      </w:r>
      <w:r w:rsidRPr="00C5770C">
        <w:rPr>
          <w:rFonts w:ascii="Times New Roman" w:hAnsi="Times New Roman"/>
          <w:sz w:val="28"/>
          <w:szCs w:val="28"/>
        </w:rPr>
        <w:t xml:space="preserve">  – учитель математики</w:t>
      </w:r>
      <w:r>
        <w:rPr>
          <w:rFonts w:ascii="Times New Roman" w:hAnsi="Times New Roman"/>
          <w:sz w:val="28"/>
          <w:szCs w:val="28"/>
        </w:rPr>
        <w:t>, учитель химии;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Сабинина В.В. – учитель математики и информатики, учитель музыки;</w:t>
      </w:r>
      <w:r w:rsidRPr="00905A75">
        <w:rPr>
          <w:rFonts w:ascii="Times New Roman" w:hAnsi="Times New Roman"/>
          <w:sz w:val="28"/>
          <w:szCs w:val="28"/>
        </w:rPr>
        <w:t xml:space="preserve"> 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Постолова Е.В. -  учитель русского языка и литературы</w:t>
      </w:r>
      <w:r>
        <w:rPr>
          <w:rFonts w:ascii="Times New Roman" w:hAnsi="Times New Roman"/>
          <w:sz w:val="28"/>
          <w:szCs w:val="28"/>
        </w:rPr>
        <w:t>;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618">
        <w:rPr>
          <w:rFonts w:ascii="Times New Roman" w:hAnsi="Times New Roman"/>
          <w:sz w:val="28"/>
          <w:szCs w:val="28"/>
        </w:rPr>
        <w:t>Пронина Т. Т.  – учитель русского языка и литературы;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Сатырь</w:t>
      </w:r>
      <w:proofErr w:type="spellEnd"/>
      <w:r>
        <w:rPr>
          <w:rFonts w:ascii="Times New Roman" w:hAnsi="Times New Roman"/>
          <w:sz w:val="28"/>
          <w:szCs w:val="28"/>
        </w:rPr>
        <w:t xml:space="preserve"> В.А. – учитель иностранного языка (английского); 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Ряднова Л.В. – учитель второго иностранного языка (немецкого); </w:t>
      </w:r>
    </w:p>
    <w:p w:rsidR="00030C81" w:rsidRPr="00C5770C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Шептухин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И.Л. – учитель истории и обществознания;</w:t>
      </w:r>
    </w:p>
    <w:p w:rsidR="00030C81" w:rsidRPr="00C5770C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Некрасов В.А. </w:t>
      </w:r>
      <w:r w:rsidRPr="00C5770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учитель биологии;</w:t>
      </w:r>
    </w:p>
    <w:p w:rsidR="00030C81" w:rsidRPr="00C5770C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Удодова Е.Д. – учитель физики;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 А.И. – учитель физической культуры;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Лубкина М.И.</w:t>
      </w:r>
      <w:r w:rsidRPr="00C5770C">
        <w:rPr>
          <w:rFonts w:ascii="Times New Roman" w:hAnsi="Times New Roman"/>
          <w:sz w:val="28"/>
          <w:szCs w:val="28"/>
        </w:rPr>
        <w:t>– учи</w:t>
      </w:r>
      <w:r>
        <w:rPr>
          <w:rFonts w:ascii="Times New Roman" w:hAnsi="Times New Roman"/>
          <w:sz w:val="28"/>
          <w:szCs w:val="28"/>
        </w:rPr>
        <w:t xml:space="preserve">тель изобразительного искусства, </w:t>
      </w:r>
      <w:r w:rsidRPr="00C5770C">
        <w:rPr>
          <w:rFonts w:ascii="Times New Roman" w:hAnsi="Times New Roman"/>
          <w:sz w:val="28"/>
          <w:szCs w:val="28"/>
        </w:rPr>
        <w:t>учи</w:t>
      </w:r>
      <w:r>
        <w:rPr>
          <w:rFonts w:ascii="Times New Roman" w:hAnsi="Times New Roman"/>
          <w:sz w:val="28"/>
          <w:szCs w:val="28"/>
        </w:rPr>
        <w:t>тель технологии;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Лубкина И.В. - учитель ОБЖ</w:t>
      </w:r>
    </w:p>
    <w:tbl>
      <w:tblPr>
        <w:tblW w:w="0" w:type="auto"/>
        <w:jc w:val="center"/>
        <w:tblLayout w:type="fixed"/>
        <w:tblLook w:val="0000"/>
      </w:tblPr>
      <w:tblGrid>
        <w:gridCol w:w="5850"/>
        <w:gridCol w:w="1701"/>
        <w:gridCol w:w="1842"/>
      </w:tblGrid>
      <w:tr w:rsidR="00030C81" w:rsidRPr="00D14746" w:rsidTr="00745F4A">
        <w:trPr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2"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ичест</w:t>
            </w:r>
            <w:r w:rsidRPr="00C336A2">
              <w:rPr>
                <w:rFonts w:ascii="Times New Roman" w:hAnsi="Times New Roman"/>
                <w:sz w:val="28"/>
                <w:szCs w:val="28"/>
              </w:rPr>
              <w:t>во учителей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2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36A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30C81" w:rsidRPr="00D14746" w:rsidTr="00745F4A">
        <w:trPr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2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C336A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30C81" w:rsidRPr="00D14746" w:rsidTr="00745F4A">
        <w:trPr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2">
              <w:rPr>
                <w:rFonts w:ascii="Times New Roman" w:hAnsi="Times New Roman"/>
                <w:sz w:val="28"/>
                <w:szCs w:val="28"/>
              </w:rPr>
              <w:t>Молодых специалистов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C336A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30C81" w:rsidRPr="00D14746" w:rsidTr="00745F4A">
        <w:trPr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A2">
              <w:rPr>
                <w:rFonts w:ascii="Times New Roman" w:hAnsi="Times New Roman"/>
                <w:sz w:val="28"/>
                <w:szCs w:val="28"/>
              </w:rPr>
              <w:t>Высшая 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35,7 </w:t>
            </w:r>
            <w:r w:rsidRPr="00C336A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30C81" w:rsidRPr="00D14746" w:rsidTr="00745F4A">
        <w:trPr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1" w:rsidRPr="00C336A2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 w:rsidRPr="00C336A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30C81" w:rsidRPr="00D14746" w:rsidTr="00745F4A">
        <w:trPr>
          <w:jc w:val="center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C81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0C81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81" w:rsidRDefault="00030C81" w:rsidP="00B76102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14,3 %</w:t>
            </w:r>
          </w:p>
        </w:tc>
      </w:tr>
    </w:tbl>
    <w:p w:rsidR="00030C81" w:rsidRPr="00C336A2" w:rsidRDefault="00030C81" w:rsidP="00B76102">
      <w:pPr>
        <w:pStyle w:val="ab"/>
        <w:tabs>
          <w:tab w:val="left" w:pos="70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81" w:rsidRDefault="00030C81" w:rsidP="00B76102">
      <w:pPr>
        <w:pStyle w:val="ab"/>
        <w:tabs>
          <w:tab w:val="left" w:pos="708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1.2.2. </w:t>
      </w:r>
      <w:r w:rsidRPr="00C336A2">
        <w:rPr>
          <w:rFonts w:ascii="Times New Roman" w:hAnsi="Times New Roman"/>
          <w:b/>
          <w:sz w:val="28"/>
          <w:szCs w:val="28"/>
        </w:rPr>
        <w:t>Анализ работы по учебно-методическому обеспечению образовательного процесса по предмету</w:t>
      </w:r>
    </w:p>
    <w:p w:rsidR="00030C81" w:rsidRPr="00C336A2" w:rsidRDefault="00030C81" w:rsidP="00B76102">
      <w:pPr>
        <w:pStyle w:val="ab"/>
        <w:tabs>
          <w:tab w:val="left" w:pos="7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Каждым учителем-предметником </w:t>
      </w:r>
      <w:r w:rsidRPr="00C336A2">
        <w:rPr>
          <w:rFonts w:ascii="Times New Roman" w:hAnsi="Times New Roman"/>
          <w:sz w:val="28"/>
          <w:szCs w:val="28"/>
        </w:rPr>
        <w:t>в соответствии с выбранными УМК, рекомендованными Министерством образования РФ, были составлены рабочие программы.  Все программы соответствуют обязательному минимуму содержания образования, предусмотрены промежуточный и ито</w:t>
      </w:r>
      <w:r>
        <w:rPr>
          <w:rFonts w:ascii="Times New Roman" w:hAnsi="Times New Roman"/>
          <w:sz w:val="28"/>
          <w:szCs w:val="28"/>
        </w:rPr>
        <w:t>говый контроль знаний учащихся.</w:t>
      </w:r>
    </w:p>
    <w:p w:rsidR="00030C81" w:rsidRPr="00C336A2" w:rsidRDefault="00030C81" w:rsidP="00B7610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ab/>
        <w:t>Все программы были пройдены в полном объеме. Отставания в прохождении учебного материала были скоррек</w:t>
      </w:r>
      <w:r>
        <w:rPr>
          <w:rFonts w:ascii="Times New Roman" w:hAnsi="Times New Roman"/>
          <w:sz w:val="28"/>
          <w:szCs w:val="28"/>
        </w:rPr>
        <w:t>тированы за счет уплотнения рабочего материала.</w:t>
      </w:r>
    </w:p>
    <w:p w:rsidR="00030C81" w:rsidRPr="00C336A2" w:rsidRDefault="00030C81" w:rsidP="00B76102">
      <w:pPr>
        <w:widowControl w:val="0"/>
        <w:tabs>
          <w:tab w:val="left" w:pos="9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Учителями создано немало</w:t>
      </w:r>
      <w:r w:rsidRPr="00C336A2">
        <w:rPr>
          <w:rFonts w:ascii="Times New Roman" w:hAnsi="Times New Roman"/>
          <w:sz w:val="28"/>
          <w:szCs w:val="28"/>
        </w:rPr>
        <w:t xml:space="preserve"> печатного материала по предметам в форме контрольных, самостоятельных, тестовых работ, некоторые из них выполнены с использованием ИКТ в форме презентаций.</w:t>
      </w:r>
    </w:p>
    <w:p w:rsidR="00030C81" w:rsidRPr="004374B9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Pr="00C336A2">
        <w:rPr>
          <w:rFonts w:ascii="Times New Roman" w:hAnsi="Times New Roman"/>
          <w:b/>
          <w:sz w:val="28"/>
          <w:szCs w:val="28"/>
        </w:rPr>
        <w:t>3. Анализ работы по повышению квалификации педагогов, аттестации.</w:t>
      </w:r>
    </w:p>
    <w:p w:rsidR="00030C81" w:rsidRPr="008E1485" w:rsidRDefault="00030C81" w:rsidP="00B76102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485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E1485">
        <w:rPr>
          <w:rFonts w:ascii="Times New Roman" w:hAnsi="Times New Roman"/>
          <w:sz w:val="28"/>
          <w:szCs w:val="28"/>
        </w:rPr>
        <w:t xml:space="preserve">Опыт и разработки учителей нашли отражение в темах самообразования. На заседаниях МО каждый учитель согласно плану занятости отчитывался за проделанную работу.  </w:t>
      </w:r>
    </w:p>
    <w:p w:rsidR="00030C81" w:rsidRPr="008E1485" w:rsidRDefault="00030C81" w:rsidP="00B76102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485">
        <w:rPr>
          <w:rFonts w:ascii="Times New Roman" w:hAnsi="Times New Roman"/>
          <w:sz w:val="28"/>
          <w:szCs w:val="28"/>
        </w:rPr>
        <w:t>Темы для самообразования, выбранные педагогами МО, свидетельствуют о том, что учителя понимают всю важность задач, стоящих перед ними.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030C81" w:rsidRPr="008E1485" w:rsidRDefault="00030C81" w:rsidP="00B76102">
      <w:pPr>
        <w:pStyle w:val="a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485">
        <w:rPr>
          <w:rFonts w:ascii="Times New Roman" w:hAnsi="Times New Roman"/>
          <w:sz w:val="28"/>
          <w:szCs w:val="28"/>
        </w:rPr>
        <w:lastRenderedPageBreak/>
        <w:t xml:space="preserve">В течение учебного года учителя-предметники повышали свою квалификацию также и через организацию </w:t>
      </w:r>
      <w:proofErr w:type="spellStart"/>
      <w:r w:rsidRPr="008E1485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8E1485">
        <w:rPr>
          <w:rFonts w:ascii="Times New Roman" w:hAnsi="Times New Roman"/>
          <w:sz w:val="28"/>
          <w:szCs w:val="28"/>
        </w:rPr>
        <w:t xml:space="preserve">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роста. </w:t>
      </w:r>
    </w:p>
    <w:p w:rsidR="00030C81" w:rsidRPr="008E1485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48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8E1485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8E1485">
        <w:rPr>
          <w:rFonts w:ascii="Times New Roman" w:hAnsi="Times New Roman"/>
          <w:sz w:val="28"/>
          <w:szCs w:val="28"/>
        </w:rPr>
        <w:t xml:space="preserve"> были выработаны рекомендации для членов МО:</w:t>
      </w:r>
    </w:p>
    <w:p w:rsidR="00030C81" w:rsidRPr="008E1485" w:rsidRDefault="00030C81" w:rsidP="00B76102">
      <w:pPr>
        <w:pStyle w:val="a4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485">
        <w:rPr>
          <w:rFonts w:ascii="Times New Roman" w:hAnsi="Times New Roman"/>
          <w:sz w:val="28"/>
          <w:szCs w:val="28"/>
        </w:rPr>
        <w:t>тщательнее продумывать формы опроса учащихся, приемы и методы работы со всем классным коллективом (с сильными уч</w:t>
      </w:r>
      <w:r>
        <w:rPr>
          <w:rFonts w:ascii="Times New Roman" w:hAnsi="Times New Roman"/>
          <w:sz w:val="28"/>
          <w:szCs w:val="28"/>
        </w:rPr>
        <w:t xml:space="preserve">ащимися, </w:t>
      </w:r>
      <w:proofErr w:type="spellStart"/>
      <w:r>
        <w:rPr>
          <w:rFonts w:ascii="Times New Roman" w:hAnsi="Times New Roman"/>
          <w:sz w:val="28"/>
          <w:szCs w:val="28"/>
        </w:rPr>
        <w:t>низкомотивированными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учащими</w:t>
      </w:r>
      <w:r w:rsidRPr="008E1485">
        <w:rPr>
          <w:rFonts w:ascii="Times New Roman" w:hAnsi="Times New Roman"/>
          <w:sz w:val="28"/>
          <w:szCs w:val="28"/>
        </w:rPr>
        <w:t>ся);</w:t>
      </w:r>
    </w:p>
    <w:p w:rsidR="00030C81" w:rsidRPr="008E1485" w:rsidRDefault="00030C81" w:rsidP="00B76102">
      <w:pPr>
        <w:pStyle w:val="a4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485">
        <w:rPr>
          <w:rFonts w:ascii="Times New Roman" w:hAnsi="Times New Roman"/>
          <w:sz w:val="28"/>
          <w:szCs w:val="28"/>
        </w:rPr>
        <w:t>разнообразить формы уроков;</w:t>
      </w:r>
    </w:p>
    <w:p w:rsidR="00030C81" w:rsidRPr="008E1485" w:rsidRDefault="00030C81" w:rsidP="00B76102">
      <w:pPr>
        <w:pStyle w:val="a4"/>
        <w:numPr>
          <w:ilvl w:val="0"/>
          <w:numId w:val="1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485">
        <w:rPr>
          <w:rFonts w:ascii="Times New Roman" w:hAnsi="Times New Roman"/>
          <w:sz w:val="28"/>
          <w:szCs w:val="28"/>
        </w:rPr>
        <w:t xml:space="preserve">активно использовать инновационные технологии (в том числе </w:t>
      </w:r>
      <w:proofErr w:type="spellStart"/>
      <w:proofErr w:type="gramStart"/>
      <w:r w:rsidRPr="008E1485">
        <w:rPr>
          <w:rFonts w:ascii="Times New Roman" w:hAnsi="Times New Roman"/>
          <w:sz w:val="28"/>
          <w:szCs w:val="28"/>
        </w:rPr>
        <w:t>ИКТ-технологии</w:t>
      </w:r>
      <w:proofErr w:type="spellEnd"/>
      <w:proofErr w:type="gramEnd"/>
      <w:r w:rsidRPr="008E1485">
        <w:rPr>
          <w:rFonts w:ascii="Times New Roman" w:hAnsi="Times New Roman"/>
          <w:sz w:val="28"/>
          <w:szCs w:val="28"/>
        </w:rPr>
        <w:t>).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b/>
          <w:sz w:val="28"/>
          <w:szCs w:val="28"/>
        </w:rPr>
        <w:t>Вывод:</w:t>
      </w:r>
      <w:r w:rsidRPr="00C336A2">
        <w:rPr>
          <w:rFonts w:ascii="Times New Roman" w:hAnsi="Times New Roman"/>
          <w:sz w:val="28"/>
          <w:szCs w:val="28"/>
        </w:rPr>
        <w:t xml:space="preserve"> 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кадров. Рекомендуется в рамках модернизации образования активно повышать квалификацию, пройти аттестацию.  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Анализ тематики заседаний МО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 xml:space="preserve">За отчетный период было проведено </w:t>
      </w:r>
      <w:r>
        <w:rPr>
          <w:rFonts w:ascii="Times New Roman" w:hAnsi="Times New Roman"/>
          <w:sz w:val="28"/>
          <w:szCs w:val="28"/>
        </w:rPr>
        <w:t>5</w:t>
      </w:r>
      <w:r w:rsidRPr="00C336A2">
        <w:rPr>
          <w:rFonts w:ascii="Times New Roman" w:hAnsi="Times New Roman"/>
          <w:sz w:val="28"/>
          <w:szCs w:val="28"/>
        </w:rPr>
        <w:t xml:space="preserve"> плановых заседаний. Здесь, как правило, обсуждались современные технологии, обобщались опыты педагогов, что играет положительную роль в повышении педагогического мастерства учителя. На методических объединениях поднимались следующие вопросы: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1. Обсуждение и утверждение плана работы МО на новый учебный год; утверждение рабочих программ учителей</w:t>
      </w:r>
      <w:r>
        <w:rPr>
          <w:rFonts w:ascii="Times New Roman" w:hAnsi="Times New Roman"/>
          <w:sz w:val="28"/>
          <w:szCs w:val="28"/>
        </w:rPr>
        <w:t>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2. Проведение предметной декады, проведение внеклассной работы по предмету.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3. Система работы с одаренными учащимися: подготовка к проведению ш</w:t>
      </w:r>
      <w:r>
        <w:rPr>
          <w:rFonts w:ascii="Times New Roman" w:hAnsi="Times New Roman"/>
          <w:sz w:val="28"/>
          <w:szCs w:val="28"/>
        </w:rPr>
        <w:t xml:space="preserve">кольного и муниципального этапов Всероссийских </w:t>
      </w:r>
      <w:r w:rsidRPr="00C336A2">
        <w:rPr>
          <w:rFonts w:ascii="Times New Roman" w:hAnsi="Times New Roman"/>
          <w:sz w:val="28"/>
          <w:szCs w:val="28"/>
        </w:rPr>
        <w:t>олимпиад</w:t>
      </w:r>
      <w:r>
        <w:rPr>
          <w:rFonts w:ascii="Times New Roman" w:hAnsi="Times New Roman"/>
          <w:sz w:val="28"/>
          <w:szCs w:val="28"/>
        </w:rPr>
        <w:t>.</w:t>
      </w:r>
      <w:r w:rsidRPr="00C336A2">
        <w:rPr>
          <w:rFonts w:ascii="Times New Roman" w:hAnsi="Times New Roman"/>
          <w:sz w:val="28"/>
          <w:szCs w:val="28"/>
        </w:rPr>
        <w:t xml:space="preserve"> 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Подготовка к </w:t>
      </w:r>
      <w:proofErr w:type="gramStart"/>
      <w:r>
        <w:rPr>
          <w:rFonts w:ascii="Times New Roman" w:hAnsi="Times New Roman"/>
          <w:sz w:val="28"/>
          <w:szCs w:val="28"/>
        </w:rPr>
        <w:t>предстоящим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 w:rsidRPr="00C336A2">
        <w:rPr>
          <w:rFonts w:ascii="Times New Roman" w:hAnsi="Times New Roman"/>
          <w:sz w:val="28"/>
          <w:szCs w:val="28"/>
        </w:rPr>
        <w:t>ГЭ.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336A2">
        <w:rPr>
          <w:rFonts w:ascii="Times New Roman" w:hAnsi="Times New Roman"/>
          <w:sz w:val="28"/>
          <w:szCs w:val="28"/>
        </w:rPr>
        <w:t>Система мер по предупреждению неуспеваемости и пробелов в знаниях учащихся, организация работы с отстающими учащимися.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6. Использование новых технологий на уроках. Изучение современных тенденций и возможность внедрения.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7. Обсуждение требований к ведению тетрадей,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8. Оказание методической помощи учителям, наставничество, изучение и распространение педагогического опыта</w:t>
      </w:r>
      <w:r>
        <w:rPr>
          <w:rFonts w:ascii="Times New Roman" w:hAnsi="Times New Roman"/>
          <w:sz w:val="28"/>
          <w:szCs w:val="28"/>
        </w:rPr>
        <w:t>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 xml:space="preserve">9. Анализ МО за год 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b/>
          <w:sz w:val="28"/>
          <w:szCs w:val="28"/>
        </w:rPr>
        <w:t>Вывод:</w:t>
      </w:r>
      <w:r w:rsidRPr="00C336A2">
        <w:rPr>
          <w:rFonts w:ascii="Times New Roman" w:hAnsi="Times New Roman"/>
          <w:sz w:val="28"/>
          <w:szCs w:val="28"/>
        </w:rPr>
        <w:t xml:space="preserve"> вынесенные вопросы на заседаниях МО  соответствовали цели и позволили в полном объёме решить поставленные задачи.</w:t>
      </w:r>
    </w:p>
    <w:p w:rsidR="00030C81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0C81" w:rsidRPr="00E33413" w:rsidRDefault="00030C81" w:rsidP="00B76102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33413">
        <w:rPr>
          <w:rFonts w:ascii="Times New Roman" w:hAnsi="Times New Roman"/>
          <w:b/>
          <w:sz w:val="28"/>
          <w:szCs w:val="28"/>
        </w:rPr>
        <w:lastRenderedPageBreak/>
        <w:t>1.4.</w:t>
      </w:r>
      <w:r w:rsidRPr="00E33413">
        <w:rPr>
          <w:rFonts w:ascii="Times New Roman" w:hAnsi="Times New Roman"/>
          <w:b/>
          <w:bCs/>
          <w:sz w:val="28"/>
          <w:szCs w:val="28"/>
        </w:rPr>
        <w:t>Анализ внеклассной работы по предметам.</w:t>
      </w:r>
    </w:p>
    <w:p w:rsidR="00030C81" w:rsidRPr="00E3341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413">
        <w:rPr>
          <w:rFonts w:ascii="Times New Roman" w:hAnsi="Times New Roman"/>
          <w:sz w:val="28"/>
          <w:szCs w:val="28"/>
        </w:rPr>
        <w:t>Внеклассная работа прошла по нескольким направлениям.</w:t>
      </w:r>
    </w:p>
    <w:p w:rsidR="00030C81" w:rsidRPr="00E33413" w:rsidRDefault="00030C81" w:rsidP="00B76102">
      <w:pPr>
        <w:pStyle w:val="21"/>
        <w:ind w:firstLine="709"/>
        <w:rPr>
          <w:sz w:val="28"/>
          <w:szCs w:val="28"/>
        </w:rPr>
      </w:pPr>
      <w:r w:rsidRPr="00E33413">
        <w:rPr>
          <w:sz w:val="28"/>
          <w:szCs w:val="28"/>
        </w:rPr>
        <w:t xml:space="preserve">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</w:t>
      </w:r>
      <w:r>
        <w:rPr>
          <w:sz w:val="28"/>
          <w:szCs w:val="28"/>
        </w:rPr>
        <w:t>по предметам</w:t>
      </w:r>
      <w:r w:rsidRPr="00E33413">
        <w:rPr>
          <w:sz w:val="28"/>
          <w:szCs w:val="28"/>
        </w:rPr>
        <w:t>, по итогам которых победители прин</w:t>
      </w:r>
      <w:r>
        <w:rPr>
          <w:sz w:val="28"/>
          <w:szCs w:val="28"/>
        </w:rPr>
        <w:t>яли участие в муниципальном этапе Всероссийских</w:t>
      </w:r>
      <w:r w:rsidRPr="00E33413">
        <w:rPr>
          <w:sz w:val="28"/>
          <w:szCs w:val="28"/>
        </w:rPr>
        <w:t xml:space="preserve"> предметных олимпиад. </w:t>
      </w:r>
    </w:p>
    <w:p w:rsidR="00030C81" w:rsidRPr="00E33413" w:rsidRDefault="00030C81" w:rsidP="00B7610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Но</w:t>
      </w:r>
      <w:r w:rsidRPr="00E33413">
        <w:rPr>
          <w:sz w:val="28"/>
          <w:szCs w:val="28"/>
        </w:rPr>
        <w:t xml:space="preserve"> учителя МО </w:t>
      </w:r>
      <w:r>
        <w:rPr>
          <w:sz w:val="28"/>
          <w:szCs w:val="28"/>
        </w:rPr>
        <w:t xml:space="preserve">не </w:t>
      </w:r>
      <w:r w:rsidRPr="00E33413">
        <w:rPr>
          <w:sz w:val="28"/>
          <w:szCs w:val="28"/>
        </w:rPr>
        <w:t xml:space="preserve">приняли активное участие в организации и проведении предметных недель, в рамках которых </w:t>
      </w:r>
      <w:r>
        <w:rPr>
          <w:sz w:val="28"/>
          <w:szCs w:val="28"/>
        </w:rPr>
        <w:t>можно было провести</w:t>
      </w:r>
      <w:r w:rsidRPr="00E33413">
        <w:rPr>
          <w:sz w:val="28"/>
          <w:szCs w:val="28"/>
        </w:rPr>
        <w:t xml:space="preserve"> конкурсы, викторины, литературные композиции.</w:t>
      </w:r>
    </w:p>
    <w:p w:rsidR="00030C81" w:rsidRPr="00E3341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33413">
        <w:rPr>
          <w:rFonts w:ascii="Times New Roman" w:hAnsi="Times New Roman"/>
          <w:b/>
          <w:sz w:val="28"/>
          <w:szCs w:val="28"/>
        </w:rPr>
        <w:t>Вывод:</w:t>
      </w:r>
      <w:r w:rsidRPr="00E33413">
        <w:rPr>
          <w:rFonts w:ascii="Times New Roman" w:hAnsi="Times New Roman"/>
          <w:sz w:val="28"/>
          <w:szCs w:val="28"/>
        </w:rPr>
        <w:t xml:space="preserve">  внеклассная работа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E33413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030C81" w:rsidRPr="00E36A78" w:rsidRDefault="00030C81" w:rsidP="00B76102">
      <w:pPr>
        <w:spacing w:after="0" w:line="240" w:lineRule="auto"/>
        <w:ind w:firstLine="709"/>
        <w:jc w:val="both"/>
        <w:rPr>
          <w:rFonts w:cs="Calibri"/>
          <w:b/>
          <w:bCs/>
          <w:iCs/>
          <w:sz w:val="28"/>
          <w:szCs w:val="28"/>
        </w:rPr>
      </w:pPr>
      <w:r w:rsidRPr="00E33413">
        <w:rPr>
          <w:rFonts w:ascii="Times New Roman" w:hAnsi="Times New Roman"/>
          <w:sz w:val="28"/>
          <w:szCs w:val="28"/>
        </w:rPr>
        <w:t>В будущем учебном году внеклассная работа среди учащихся будет продолжена. В 2021-2022 году всем учителям-предметникам следует обратить пристальное внимание на подготовку учащихся к олимпиадам и вести целенаправленную работу с конкретными  учениками</w:t>
      </w:r>
      <w:r>
        <w:rPr>
          <w:rFonts w:cs="Calibri"/>
          <w:sz w:val="28"/>
          <w:szCs w:val="28"/>
        </w:rPr>
        <w:t xml:space="preserve">, </w:t>
      </w:r>
      <w:r w:rsidRPr="00413333">
        <w:rPr>
          <w:rFonts w:ascii="Times New Roman" w:hAnsi="Times New Roman"/>
          <w:sz w:val="28"/>
          <w:szCs w:val="28"/>
        </w:rPr>
        <w:t>провести</w:t>
      </w:r>
      <w:r>
        <w:rPr>
          <w:rFonts w:cs="Calibri"/>
          <w:sz w:val="28"/>
          <w:szCs w:val="28"/>
        </w:rPr>
        <w:t xml:space="preserve"> </w:t>
      </w:r>
      <w:r w:rsidRPr="00413333">
        <w:rPr>
          <w:rFonts w:ascii="Times New Roman" w:hAnsi="Times New Roman"/>
          <w:sz w:val="28"/>
          <w:szCs w:val="28"/>
        </w:rPr>
        <w:t>предметные</w:t>
      </w:r>
      <w:r>
        <w:rPr>
          <w:rFonts w:cs="Calibri"/>
          <w:sz w:val="28"/>
          <w:szCs w:val="28"/>
        </w:rPr>
        <w:t xml:space="preserve"> </w:t>
      </w:r>
      <w:r w:rsidRPr="00413333">
        <w:rPr>
          <w:rFonts w:ascii="Times New Roman" w:hAnsi="Times New Roman"/>
          <w:sz w:val="28"/>
          <w:szCs w:val="28"/>
        </w:rPr>
        <w:t>недели.</w:t>
      </w:r>
    </w:p>
    <w:p w:rsidR="00030C81" w:rsidRPr="00413333" w:rsidRDefault="00030C81" w:rsidP="00B76102">
      <w:pPr>
        <w:pStyle w:val="a9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13333">
        <w:rPr>
          <w:rFonts w:ascii="Times New Roman" w:hAnsi="Times New Roman"/>
          <w:b/>
          <w:bCs/>
          <w:sz w:val="28"/>
          <w:szCs w:val="28"/>
          <w:u w:val="single"/>
        </w:rPr>
        <w:t>Общие выводы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Анализ итогов работы показал, что поставленные задачи в основном выполнен</w:t>
      </w:r>
      <w:r>
        <w:rPr>
          <w:rFonts w:ascii="Times New Roman" w:hAnsi="Times New Roman"/>
          <w:sz w:val="28"/>
          <w:szCs w:val="28"/>
        </w:rPr>
        <w:t xml:space="preserve">ы. Но в работе </w:t>
      </w:r>
      <w:r w:rsidRPr="00363AEC">
        <w:rPr>
          <w:rFonts w:ascii="Times New Roman" w:hAnsi="Times New Roman"/>
          <w:sz w:val="28"/>
          <w:szCs w:val="28"/>
        </w:rPr>
        <w:t>МО</w:t>
      </w:r>
      <w:r w:rsidRPr="00363AEC">
        <w:rPr>
          <w:rFonts w:ascii="Times New Roman" w:hAnsi="Times New Roman"/>
          <w:bCs/>
          <w:sz w:val="28"/>
          <w:szCs w:val="28"/>
          <w:highlight w:val="white"/>
        </w:rPr>
        <w:t xml:space="preserve"> учителей уровня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6A2">
        <w:rPr>
          <w:rFonts w:ascii="Times New Roman" w:hAnsi="Times New Roman"/>
          <w:sz w:val="28"/>
          <w:szCs w:val="28"/>
        </w:rPr>
        <w:t>существуют недостатки. Так выявлено, что не все учителя готовы пока к внедрению новых технологий,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6A2">
        <w:rPr>
          <w:rFonts w:ascii="Times New Roman" w:hAnsi="Times New Roman"/>
          <w:sz w:val="28"/>
          <w:szCs w:val="28"/>
        </w:rPr>
        <w:t xml:space="preserve">не налажена система работы со способными и слабоуспевающими детьми. 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Анализируя работу МО школы, хотелось бы дать следующие рекомендации по работе в следующем учебном году: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- конкретно планировать работу по изучению, освоению и внедрению в практику передового опыта;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- планировать проектную и исследовательскую деятельность индивидуально или совместно с учащимися;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- уделять особое внимание внеклассной работе по предмету;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- анализировать и обобщать опыт педагогов;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- осуществлять мониторинг, практикуя рейтинговые опросы педагогов и учащихся об уровне проведения различных мероприятий.</w:t>
      </w:r>
    </w:p>
    <w:p w:rsidR="00030C81" w:rsidRPr="000239D6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39D6">
        <w:rPr>
          <w:rFonts w:ascii="Times New Roman" w:hAnsi="Times New Roman"/>
          <w:b/>
          <w:sz w:val="28"/>
          <w:szCs w:val="28"/>
        </w:rPr>
        <w:t xml:space="preserve">Показателями успешной работы членов МО можно считать: 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 xml:space="preserve">Увеличение числа учащихся – участников олимпиад. </w:t>
      </w:r>
      <w:r>
        <w:rPr>
          <w:rFonts w:ascii="Times New Roman" w:hAnsi="Times New Roman"/>
          <w:sz w:val="28"/>
          <w:szCs w:val="28"/>
        </w:rPr>
        <w:t>Победители и призёры муниципального этапа Всероссийских школьных олимпиад.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Использование различных видов проверочных работ на уроках как средства ликвидации пробелов учащихся.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Методические умения педагогов по применению инновационных технологий.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lastRenderedPageBreak/>
        <w:t>Среди членов МО систематически проводится работа по повышению квалификации педагогов.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ведё</w:t>
      </w:r>
      <w:r w:rsidRPr="00C336A2">
        <w:rPr>
          <w:rFonts w:ascii="Times New Roman" w:hAnsi="Times New Roman"/>
          <w:sz w:val="28"/>
          <w:szCs w:val="28"/>
        </w:rPr>
        <w:t xml:space="preserve">тся работа над темами самообразования. 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Члены МО понимают значимость методической работы, принимают активное участие в жизни школы.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учащихся.</w:t>
      </w:r>
    </w:p>
    <w:p w:rsidR="00030C81" w:rsidRPr="00C336A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боту учителей в 2020-2021</w:t>
      </w:r>
      <w:r w:rsidRPr="00C336A2">
        <w:rPr>
          <w:rFonts w:ascii="Times New Roman" w:hAnsi="Times New Roman"/>
          <w:sz w:val="28"/>
          <w:szCs w:val="28"/>
        </w:rPr>
        <w:t xml:space="preserve"> учебном году признать удовлетворительной.</w:t>
      </w:r>
    </w:p>
    <w:p w:rsidR="00030C81" w:rsidRPr="00507790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07790">
        <w:rPr>
          <w:rFonts w:ascii="Times New Roman" w:hAnsi="Times New Roman"/>
          <w:sz w:val="28"/>
          <w:szCs w:val="28"/>
        </w:rPr>
        <w:t xml:space="preserve">Есть </w:t>
      </w:r>
      <w:r w:rsidRPr="00507790">
        <w:rPr>
          <w:rFonts w:ascii="Times New Roman" w:hAnsi="Times New Roman"/>
          <w:b/>
          <w:bCs/>
          <w:iCs/>
          <w:sz w:val="28"/>
          <w:szCs w:val="28"/>
        </w:rPr>
        <w:t>проблемы, над которыми предстоит работать членам МО в следующем году:</w:t>
      </w:r>
    </w:p>
    <w:p w:rsidR="00030C81" w:rsidRPr="00C336A2" w:rsidRDefault="00030C81" w:rsidP="00B76102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Организация работы с «сильными учениками»;</w:t>
      </w:r>
    </w:p>
    <w:p w:rsidR="00030C81" w:rsidRPr="00C336A2" w:rsidRDefault="00030C81" w:rsidP="00B76102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Продолжить процесс самообразования;</w:t>
      </w:r>
    </w:p>
    <w:p w:rsidR="00030C81" w:rsidRPr="00C336A2" w:rsidRDefault="00030C81" w:rsidP="00B76102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Активное использование инновационных технологий;</w:t>
      </w:r>
    </w:p>
    <w:p w:rsidR="00030C81" w:rsidRPr="00C336A2" w:rsidRDefault="00030C81" w:rsidP="00B76102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Пополнение методической «копилки» школы;</w:t>
      </w:r>
    </w:p>
    <w:p w:rsidR="00030C81" w:rsidRDefault="00030C81" w:rsidP="00B76102">
      <w:pPr>
        <w:numPr>
          <w:ilvl w:val="0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6A2">
        <w:rPr>
          <w:rFonts w:ascii="Times New Roman" w:hAnsi="Times New Roman"/>
          <w:sz w:val="28"/>
          <w:szCs w:val="28"/>
        </w:rPr>
        <w:t>Повышение качества знаний обучающихся.</w:t>
      </w:r>
    </w:p>
    <w:p w:rsidR="00030C81" w:rsidRDefault="00030C81" w:rsidP="00B7610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30C81" w:rsidRPr="00AE6112" w:rsidRDefault="00030C81" w:rsidP="00B7610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 xml:space="preserve"> Наша школа – это открытое пространство для развития потенциальных возможностей и самореализации субъектов образовательного процесса.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Смысл нашей работы  - формирование  здоровой и физически развитой личности, ориентированной на творческое преобразование действительности и саморазвитие,   личности компетентной, образованной и самостоятельной, стремящейся к овладению опытом духовной жизни, нравственного поведения, освоению ценностей национальной культуры.</w:t>
      </w:r>
    </w:p>
    <w:p w:rsidR="00030C81" w:rsidRPr="00507790" w:rsidRDefault="00030C81" w:rsidP="00B76102">
      <w:pPr>
        <w:tabs>
          <w:tab w:val="left" w:pos="915"/>
        </w:tabs>
        <w:spacing w:after="0" w:line="240" w:lineRule="auto"/>
        <w:ind w:hanging="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ab/>
      </w:r>
      <w:r>
        <w:rPr>
          <w:rFonts w:ascii="Times New Roman" w:hAnsi="Times New Roman"/>
          <w:b/>
          <w:bCs/>
          <w:color w:val="0000FF"/>
          <w:sz w:val="28"/>
          <w:szCs w:val="28"/>
        </w:rPr>
        <w:tab/>
      </w:r>
      <w:r w:rsidRPr="00507790">
        <w:rPr>
          <w:rFonts w:ascii="Times New Roman" w:hAnsi="Times New Roman"/>
          <w:b/>
          <w:bCs/>
          <w:sz w:val="28"/>
          <w:szCs w:val="28"/>
        </w:rPr>
        <w:t>Основные направления развития образовательного учреждения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-обеспечение качества и доступности образования;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-обновление школьного содержания и структуры образования на основе вводимых Федеральных образовательных стандартов основного общего образования;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 xml:space="preserve">- повышение эффективности и результативности образовательного и воспитательного процесса в школе; 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- улучшение качества проведения факультативных, консультационных занятий, внеклассной работы и дополнительного образования;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- развитие социально-значимых качеств учащихся;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- обеспечение оптимального уровня квалификации педагогических кадров, необходимого для успешного развития и функционирования школы;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 xml:space="preserve">- совершенствование работы, направленной на сохранение и укрепление здоровья </w:t>
      </w:r>
      <w:proofErr w:type="gramStart"/>
      <w:r w:rsidRPr="001D5FE3">
        <w:rPr>
          <w:rFonts w:ascii="Times New Roman" w:hAnsi="Times New Roman"/>
          <w:bCs/>
          <w:sz w:val="28"/>
          <w:szCs w:val="28"/>
        </w:rPr>
        <w:t>школьников</w:t>
      </w:r>
      <w:proofErr w:type="gramEnd"/>
      <w:r w:rsidRPr="001D5FE3">
        <w:rPr>
          <w:rFonts w:ascii="Times New Roman" w:hAnsi="Times New Roman"/>
          <w:bCs/>
          <w:sz w:val="28"/>
          <w:szCs w:val="28"/>
        </w:rPr>
        <w:t xml:space="preserve"> и привитие им навыков здорового образа жизни;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 xml:space="preserve">- организация работы по  планомерной подготовке школьников к сдаче ГИА в форме ОГЭ  </w:t>
      </w:r>
    </w:p>
    <w:p w:rsidR="00030C81" w:rsidRPr="00AE6112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</w:t>
      </w:r>
      <w:r w:rsidRPr="001D5FE3">
        <w:rPr>
          <w:rFonts w:ascii="Times New Roman" w:hAnsi="Times New Roman"/>
          <w:bCs/>
          <w:sz w:val="28"/>
          <w:szCs w:val="28"/>
        </w:rPr>
        <w:t>оздание условий для самоопределения, самореализации и успешной социализации личности обучающихся и педагогов.</w:t>
      </w:r>
    </w:p>
    <w:p w:rsidR="00030C81" w:rsidRPr="001D5FE3" w:rsidRDefault="00030C81" w:rsidP="00B76102">
      <w:pPr>
        <w:spacing w:after="0" w:line="240" w:lineRule="auto"/>
        <w:ind w:firstLine="81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Цель работы</w:t>
      </w:r>
      <w:r w:rsidRPr="001D5FE3">
        <w:rPr>
          <w:rFonts w:ascii="Times New Roman" w:hAnsi="Times New Roman"/>
          <w:b/>
          <w:bCs/>
          <w:sz w:val="28"/>
          <w:szCs w:val="28"/>
        </w:rPr>
        <w:t>: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Создать наиболее благоприятные условия для становления и развития субъектно-субъектных отношений всех участников образовательного процесса, развития личности школьника, удовлетворения его образовательных и творческих потребностей; формирования способности к личностно и социально значимой самореализации в условиях конкурентно напряженной среды.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Методическая тема</w:t>
      </w:r>
      <w:r w:rsidRPr="001D5FE3">
        <w:rPr>
          <w:rFonts w:ascii="Times New Roman" w:hAnsi="Times New Roman"/>
          <w:b/>
          <w:bCs/>
          <w:sz w:val="28"/>
          <w:szCs w:val="28"/>
        </w:rPr>
        <w:t>: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«Развитие профессиональной компетенции учителя как основы повышения качества преподавания и его эффективности в условиях вв</w:t>
      </w:r>
      <w:r w:rsidR="00FA12DB">
        <w:rPr>
          <w:rFonts w:ascii="Times New Roman" w:hAnsi="Times New Roman"/>
          <w:bCs/>
          <w:sz w:val="28"/>
          <w:szCs w:val="28"/>
        </w:rPr>
        <w:t>едения ФГОС третьего поколения»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5FE3">
        <w:rPr>
          <w:rFonts w:ascii="Times New Roman" w:hAnsi="Times New Roman"/>
          <w:b/>
          <w:bCs/>
          <w:sz w:val="28"/>
          <w:szCs w:val="28"/>
        </w:rPr>
        <w:t>Цель работы:</w:t>
      </w:r>
    </w:p>
    <w:p w:rsidR="00030C81" w:rsidRPr="001D5FE3" w:rsidRDefault="00030C81" w:rsidP="00B76102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Повышение эффективности и качества образовательного процесса;</w:t>
      </w:r>
    </w:p>
    <w:p w:rsidR="00030C81" w:rsidRPr="00AE6112" w:rsidRDefault="00030C81" w:rsidP="00B76102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E6112">
        <w:rPr>
          <w:rFonts w:ascii="Times New Roman" w:hAnsi="Times New Roman"/>
          <w:sz w:val="28"/>
          <w:szCs w:val="28"/>
        </w:rPr>
        <w:t>Решение поставленных задач и достижение цели выполнять в соответствии с Программой развития школы, включающей комплексно-целевые программы.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D5FE3">
        <w:rPr>
          <w:rFonts w:ascii="Times New Roman" w:hAnsi="Times New Roman"/>
          <w:b/>
          <w:bCs/>
          <w:sz w:val="28"/>
          <w:szCs w:val="28"/>
          <w:u w:val="single"/>
        </w:rPr>
        <w:t>Задачи педагогического коллектива на 2021– 2022 учебный год: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/>
          <w:bCs/>
          <w:sz w:val="28"/>
          <w:szCs w:val="28"/>
        </w:rPr>
        <w:t>Управленческая деятельность</w:t>
      </w:r>
    </w:p>
    <w:p w:rsidR="00030C81" w:rsidRPr="001D5FE3" w:rsidRDefault="00030C81" w:rsidP="00B76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 xml:space="preserve">Совершенствовать систему общественно-государственного управления  с целью повышения эффективности работы. </w:t>
      </w:r>
    </w:p>
    <w:p w:rsidR="00030C81" w:rsidRPr="001D5FE3" w:rsidRDefault="00030C81" w:rsidP="00B76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Продолжить реализацию ООП ООО в рамках созданных условий и в соответствии с требованиями ФГОС.</w:t>
      </w:r>
    </w:p>
    <w:p w:rsidR="00030C81" w:rsidRPr="001D5FE3" w:rsidRDefault="00030C81" w:rsidP="00B76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 xml:space="preserve">Обеспечить условия для дифференциации содержания образования с учетом потребностей и интересов обучающихся. </w:t>
      </w:r>
    </w:p>
    <w:p w:rsidR="00030C81" w:rsidRPr="001D5FE3" w:rsidRDefault="00030C81" w:rsidP="00B761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 xml:space="preserve">Создать условия для реализации права </w:t>
      </w:r>
      <w:proofErr w:type="gramStart"/>
      <w:r w:rsidRPr="001D5FE3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D5FE3">
        <w:rPr>
          <w:rFonts w:ascii="Times New Roman" w:hAnsi="Times New Roman"/>
          <w:bCs/>
          <w:sz w:val="28"/>
          <w:szCs w:val="28"/>
        </w:rPr>
        <w:t xml:space="preserve"> на индивидуальную траекторию обучения для одаренных и высокомотивированных обучающихся;</w:t>
      </w:r>
    </w:p>
    <w:p w:rsidR="00030C81" w:rsidRPr="001D5FE3" w:rsidRDefault="00030C81" w:rsidP="00B76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Продолжить создание условий  для творческой самореализации обучающихся с учетом их интересов, потребностей в разнообразных сферах человеческой деятельности через воспитательную систему школы, дополнительное образование, внеурочную деятельность.</w:t>
      </w:r>
    </w:p>
    <w:p w:rsidR="00030C81" w:rsidRPr="001D5FE3" w:rsidRDefault="00030C81" w:rsidP="00B7610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D5FE3">
        <w:rPr>
          <w:rFonts w:ascii="Times New Roman" w:hAnsi="Times New Roman"/>
          <w:b/>
          <w:bCs/>
          <w:sz w:val="28"/>
          <w:szCs w:val="28"/>
        </w:rPr>
        <w:t xml:space="preserve"> Педагогическая деятельность</w:t>
      </w:r>
    </w:p>
    <w:p w:rsidR="00030C81" w:rsidRPr="001D5FE3" w:rsidRDefault="00030C81" w:rsidP="00B76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 xml:space="preserve">Вовлечение родителей в образовательную деятельность, совершенствование системы взаимодействия с семьей с целью повышения ответственности родителей за обучение и воспитание детей. </w:t>
      </w:r>
    </w:p>
    <w:p w:rsidR="00030C81" w:rsidRPr="001D5FE3" w:rsidRDefault="00030C81" w:rsidP="00B76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Обеспечение высокого качества обучения и воспитания в урочной и внеурочной деятельности в соответствии с требованиями ФГОС.</w:t>
      </w:r>
    </w:p>
    <w:p w:rsidR="00030C81" w:rsidRPr="001D5FE3" w:rsidRDefault="00030C81" w:rsidP="00B76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Продолжить внедрение системы работы с одаренными детьми.</w:t>
      </w:r>
    </w:p>
    <w:p w:rsidR="00030C81" w:rsidRDefault="00030C81" w:rsidP="00B76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 w:rsidRPr="001D5FE3">
        <w:rPr>
          <w:rFonts w:ascii="Times New Roman" w:hAnsi="Times New Roman"/>
          <w:bCs/>
          <w:sz w:val="28"/>
          <w:szCs w:val="28"/>
        </w:rPr>
        <w:t>Продолжить формирование профессиональных компетенций и развитие творческой инициативы педагогов на основе программ повышения квалификации.</w:t>
      </w:r>
    </w:p>
    <w:p w:rsidR="00030C81" w:rsidRPr="00507790" w:rsidRDefault="00030C81" w:rsidP="00B76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 w:rsidRPr="00507790">
        <w:rPr>
          <w:rFonts w:ascii="Times New Roman" w:hAnsi="Times New Roman"/>
          <w:bCs/>
          <w:sz w:val="28"/>
          <w:szCs w:val="28"/>
        </w:rPr>
        <w:t>Продолжить работу по включению педагогов в научно- исследовательскую, самообразовательную деятельность.</w:t>
      </w:r>
    </w:p>
    <w:p w:rsidR="00030C81" w:rsidRPr="00507790" w:rsidRDefault="00030C81" w:rsidP="00B761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Cs/>
          <w:sz w:val="28"/>
          <w:szCs w:val="28"/>
        </w:rPr>
      </w:pPr>
      <w:r w:rsidRPr="00507790">
        <w:rPr>
          <w:rFonts w:ascii="Times New Roman" w:hAnsi="Times New Roman"/>
          <w:sz w:val="28"/>
          <w:szCs w:val="28"/>
        </w:rPr>
        <w:t xml:space="preserve">Создание образовательной среды, обеспечивающей доступность и качество образования в соответствии с государственными образовательными </w:t>
      </w:r>
      <w:r w:rsidRPr="00507790">
        <w:rPr>
          <w:rFonts w:ascii="Times New Roman" w:hAnsi="Times New Roman"/>
          <w:sz w:val="28"/>
          <w:szCs w:val="28"/>
        </w:rPr>
        <w:lastRenderedPageBreak/>
        <w:t xml:space="preserve">стандартами и социальным заказом. </w:t>
      </w:r>
    </w:p>
    <w:p w:rsidR="00030C81" w:rsidRPr="001D5FE3" w:rsidRDefault="00030C81" w:rsidP="00B76102">
      <w:pPr>
        <w:spacing w:after="0"/>
        <w:jc w:val="both"/>
        <w:rPr>
          <w:sz w:val="24"/>
          <w:lang w:eastAsia="ru-RU"/>
        </w:rPr>
      </w:pPr>
    </w:p>
    <w:sectPr w:rsidR="00030C81" w:rsidRPr="001D5FE3" w:rsidSect="00E13B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A82410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5D15D0D"/>
    <w:multiLevelType w:val="hybridMultilevel"/>
    <w:tmpl w:val="FAC4BA6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483D47"/>
    <w:multiLevelType w:val="hybridMultilevel"/>
    <w:tmpl w:val="10780EB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6E5E2C"/>
    <w:multiLevelType w:val="hybridMultilevel"/>
    <w:tmpl w:val="8D22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3740B8"/>
    <w:multiLevelType w:val="multilevel"/>
    <w:tmpl w:val="4B94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1106EE"/>
    <w:multiLevelType w:val="hybridMultilevel"/>
    <w:tmpl w:val="20F26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A5724C"/>
    <w:multiLevelType w:val="hybridMultilevel"/>
    <w:tmpl w:val="3EF6D1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533938"/>
    <w:multiLevelType w:val="hybridMultilevel"/>
    <w:tmpl w:val="66C40960"/>
    <w:lvl w:ilvl="0" w:tplc="F8F0C224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5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AD36F27"/>
    <w:multiLevelType w:val="multilevel"/>
    <w:tmpl w:val="19567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7B52CF2"/>
    <w:multiLevelType w:val="multilevel"/>
    <w:tmpl w:val="EEE0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8A773D3"/>
    <w:multiLevelType w:val="multilevel"/>
    <w:tmpl w:val="2594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4D68CB"/>
    <w:multiLevelType w:val="hybridMultilevel"/>
    <w:tmpl w:val="344C9E9E"/>
    <w:lvl w:ilvl="0" w:tplc="BD2E29D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E914AC1"/>
    <w:multiLevelType w:val="hybridMultilevel"/>
    <w:tmpl w:val="BBE24554"/>
    <w:lvl w:ilvl="0" w:tplc="FEFA6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945733"/>
    <w:multiLevelType w:val="hybridMultilevel"/>
    <w:tmpl w:val="D18C9A0A"/>
    <w:lvl w:ilvl="0" w:tplc="386E4BF2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3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6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9D1"/>
    <w:rsid w:val="000239D6"/>
    <w:rsid w:val="00030C81"/>
    <w:rsid w:val="000838F6"/>
    <w:rsid w:val="00085165"/>
    <w:rsid w:val="000B6CC4"/>
    <w:rsid w:val="000B7B77"/>
    <w:rsid w:val="00186D29"/>
    <w:rsid w:val="001A7758"/>
    <w:rsid w:val="001B01A7"/>
    <w:rsid w:val="001B2853"/>
    <w:rsid w:val="001B418F"/>
    <w:rsid w:val="001D5574"/>
    <w:rsid w:val="001D5FE3"/>
    <w:rsid w:val="001E0AB5"/>
    <w:rsid w:val="001E0C9F"/>
    <w:rsid w:val="001E4BF7"/>
    <w:rsid w:val="001F479C"/>
    <w:rsid w:val="00236D8B"/>
    <w:rsid w:val="0026473C"/>
    <w:rsid w:val="00267718"/>
    <w:rsid w:val="002745A4"/>
    <w:rsid w:val="00294E81"/>
    <w:rsid w:val="002971C5"/>
    <w:rsid w:val="002A4F1A"/>
    <w:rsid w:val="002B316E"/>
    <w:rsid w:val="002D302A"/>
    <w:rsid w:val="002E4DBE"/>
    <w:rsid w:val="002F6EC3"/>
    <w:rsid w:val="00304230"/>
    <w:rsid w:val="003055E8"/>
    <w:rsid w:val="00330795"/>
    <w:rsid w:val="00336A21"/>
    <w:rsid w:val="00363AEC"/>
    <w:rsid w:val="00393178"/>
    <w:rsid w:val="003B59DE"/>
    <w:rsid w:val="003D7CEA"/>
    <w:rsid w:val="00412074"/>
    <w:rsid w:val="00413333"/>
    <w:rsid w:val="00435ABC"/>
    <w:rsid w:val="004374B9"/>
    <w:rsid w:val="004812E1"/>
    <w:rsid w:val="0049224E"/>
    <w:rsid w:val="004F2E27"/>
    <w:rsid w:val="005026FD"/>
    <w:rsid w:val="005062ED"/>
    <w:rsid w:val="0050685E"/>
    <w:rsid w:val="00507790"/>
    <w:rsid w:val="00520593"/>
    <w:rsid w:val="00550A77"/>
    <w:rsid w:val="00565683"/>
    <w:rsid w:val="005965CE"/>
    <w:rsid w:val="005A7159"/>
    <w:rsid w:val="005A754F"/>
    <w:rsid w:val="005B2D41"/>
    <w:rsid w:val="005F5947"/>
    <w:rsid w:val="00616E7A"/>
    <w:rsid w:val="00650CA3"/>
    <w:rsid w:val="006519CE"/>
    <w:rsid w:val="00653264"/>
    <w:rsid w:val="006651BD"/>
    <w:rsid w:val="0066761B"/>
    <w:rsid w:val="00667E38"/>
    <w:rsid w:val="006709FC"/>
    <w:rsid w:val="00672015"/>
    <w:rsid w:val="0067555C"/>
    <w:rsid w:val="00692582"/>
    <w:rsid w:val="00696BB0"/>
    <w:rsid w:val="00696CB8"/>
    <w:rsid w:val="006C66E1"/>
    <w:rsid w:val="006F7EFF"/>
    <w:rsid w:val="00713858"/>
    <w:rsid w:val="00732225"/>
    <w:rsid w:val="00745F4A"/>
    <w:rsid w:val="007673C4"/>
    <w:rsid w:val="007805E2"/>
    <w:rsid w:val="007A4F32"/>
    <w:rsid w:val="007C336A"/>
    <w:rsid w:val="007E0498"/>
    <w:rsid w:val="007F25FF"/>
    <w:rsid w:val="0083373E"/>
    <w:rsid w:val="00865E63"/>
    <w:rsid w:val="008C41CD"/>
    <w:rsid w:val="008E0111"/>
    <w:rsid w:val="008E1485"/>
    <w:rsid w:val="008E1F05"/>
    <w:rsid w:val="00905A75"/>
    <w:rsid w:val="00907F37"/>
    <w:rsid w:val="009260AA"/>
    <w:rsid w:val="009262FB"/>
    <w:rsid w:val="0094386C"/>
    <w:rsid w:val="00963D22"/>
    <w:rsid w:val="009C07D4"/>
    <w:rsid w:val="009C3D32"/>
    <w:rsid w:val="009C779D"/>
    <w:rsid w:val="009F753B"/>
    <w:rsid w:val="00A12529"/>
    <w:rsid w:val="00A140A6"/>
    <w:rsid w:val="00A87FBD"/>
    <w:rsid w:val="00AE128F"/>
    <w:rsid w:val="00AE3625"/>
    <w:rsid w:val="00AE6112"/>
    <w:rsid w:val="00AF2EB0"/>
    <w:rsid w:val="00B25E48"/>
    <w:rsid w:val="00B62D88"/>
    <w:rsid w:val="00B76102"/>
    <w:rsid w:val="00BB41BA"/>
    <w:rsid w:val="00BD354D"/>
    <w:rsid w:val="00C051A7"/>
    <w:rsid w:val="00C336A2"/>
    <w:rsid w:val="00C55EA2"/>
    <w:rsid w:val="00C5770C"/>
    <w:rsid w:val="00C854C3"/>
    <w:rsid w:val="00C922AC"/>
    <w:rsid w:val="00CD75D0"/>
    <w:rsid w:val="00CE2892"/>
    <w:rsid w:val="00CE49C9"/>
    <w:rsid w:val="00CF1847"/>
    <w:rsid w:val="00D14746"/>
    <w:rsid w:val="00D24756"/>
    <w:rsid w:val="00D25492"/>
    <w:rsid w:val="00D449F0"/>
    <w:rsid w:val="00D60545"/>
    <w:rsid w:val="00D86794"/>
    <w:rsid w:val="00DB106C"/>
    <w:rsid w:val="00DE1290"/>
    <w:rsid w:val="00DE3B59"/>
    <w:rsid w:val="00E01504"/>
    <w:rsid w:val="00E1014E"/>
    <w:rsid w:val="00E13B89"/>
    <w:rsid w:val="00E32F26"/>
    <w:rsid w:val="00E33413"/>
    <w:rsid w:val="00E36A78"/>
    <w:rsid w:val="00E73A69"/>
    <w:rsid w:val="00E95091"/>
    <w:rsid w:val="00EB3100"/>
    <w:rsid w:val="00EC6069"/>
    <w:rsid w:val="00EC6407"/>
    <w:rsid w:val="00EC7956"/>
    <w:rsid w:val="00EC7969"/>
    <w:rsid w:val="00ED7040"/>
    <w:rsid w:val="00ED74EE"/>
    <w:rsid w:val="00EE29D1"/>
    <w:rsid w:val="00F2354E"/>
    <w:rsid w:val="00F66618"/>
    <w:rsid w:val="00F70289"/>
    <w:rsid w:val="00F7536F"/>
    <w:rsid w:val="00F8543C"/>
    <w:rsid w:val="00FA12DB"/>
    <w:rsid w:val="00FA45BF"/>
    <w:rsid w:val="00FA5D05"/>
    <w:rsid w:val="00F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8516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3">
    <w:name w:val="Normal (Web)"/>
    <w:basedOn w:val="a"/>
    <w:uiPriority w:val="99"/>
    <w:rsid w:val="00D24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838F6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EC6407"/>
    <w:pPr>
      <w:spacing w:after="0" w:line="240" w:lineRule="auto"/>
      <w:ind w:left="7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C640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9C07D4"/>
    <w:rPr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9C07D4"/>
    <w:rPr>
      <w:sz w:val="22"/>
      <w:szCs w:val="22"/>
      <w:lang w:eastAsia="ru-RU" w:bidi="ar-SA"/>
    </w:rPr>
  </w:style>
  <w:style w:type="paragraph" w:styleId="a9">
    <w:name w:val="Body Text"/>
    <w:basedOn w:val="a"/>
    <w:link w:val="aa"/>
    <w:uiPriority w:val="99"/>
    <w:rsid w:val="00D6054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805E2"/>
    <w:rPr>
      <w:rFonts w:cs="Times New Roman"/>
      <w:lang w:eastAsia="en-US"/>
    </w:rPr>
  </w:style>
  <w:style w:type="paragraph" w:styleId="ab">
    <w:name w:val="header"/>
    <w:basedOn w:val="a"/>
    <w:link w:val="ac"/>
    <w:uiPriority w:val="99"/>
    <w:rsid w:val="00D60545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60545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D60545"/>
    <w:pPr>
      <w:suppressAutoHyphens/>
      <w:spacing w:after="0" w:line="240" w:lineRule="auto"/>
      <w:ind w:firstLine="360"/>
      <w:jc w:val="both"/>
    </w:pPr>
    <w:rPr>
      <w:rFonts w:ascii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7</Pages>
  <Words>1991</Words>
  <Characters>11351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40</cp:revision>
  <dcterms:created xsi:type="dcterms:W3CDTF">2017-06-14T11:58:00Z</dcterms:created>
  <dcterms:modified xsi:type="dcterms:W3CDTF">2021-10-01T09:18:00Z</dcterms:modified>
</cp:coreProperties>
</file>